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7916D5BA"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 xml:space="preserve">This </w:t>
            </w:r>
            <w:r w:rsidR="005A1529">
              <w:rPr>
                <w:rFonts w:ascii="Arial" w:hAnsi="Arial" w:cs="Arial"/>
                <w:b w:val="0"/>
                <w:sz w:val="24"/>
                <w:szCs w:val="24"/>
              </w:rPr>
              <w:t>Framework C</w:t>
            </w:r>
            <w:r w:rsidR="005A1529"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01CFE2B4"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326798">
              <w:rPr>
                <w:rFonts w:ascii="Arial" w:hAnsi="Arial" w:cs="Arial"/>
                <w:b w:val="0"/>
                <w:sz w:val="24"/>
              </w:rPr>
              <w:t xml:space="preserve">on </w:t>
            </w:r>
            <w:r w:rsidR="0052136E" w:rsidRPr="00AB5036">
              <w:rPr>
                <w:rFonts w:ascii="Arial" w:hAnsi="Arial" w:cs="Arial"/>
                <w:b w:val="0"/>
                <w:sz w:val="24"/>
              </w:rPr>
              <w:t xml:space="preserve">the </w:t>
            </w:r>
            <w:r w:rsidR="00866F63">
              <w:rPr>
                <w:rFonts w:ascii="Arial" w:hAnsi="Arial" w:cs="Arial"/>
                <w:b w:val="0"/>
                <w:sz w:val="24"/>
              </w:rPr>
              <w:t>Find a Tender service</w:t>
            </w:r>
            <w:r w:rsidR="0052136E" w:rsidRPr="002E6F19">
              <w:rPr>
                <w:rFonts w:ascii="Arial" w:hAnsi="Arial" w:cs="Arial"/>
                <w:b w:val="0"/>
                <w:sz w:val="24"/>
                <w:szCs w:val="24"/>
              </w:rPr>
              <w:t xml:space="preserv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w:t>
            </w:r>
            <w:r w:rsidR="00866F63">
              <w:rPr>
                <w:rFonts w:ascii="Arial" w:hAnsi="Arial" w:cs="Arial"/>
                <w:b w:val="0"/>
                <w:sz w:val="24"/>
                <w:szCs w:val="24"/>
              </w:rPr>
              <w:t>FTS</w:t>
            </w:r>
            <w:r w:rsidR="00866F63" w:rsidRPr="002E6F19">
              <w:rPr>
                <w:rFonts w:ascii="Arial" w:hAnsi="Arial" w:cs="Arial"/>
                <w:b w:val="0"/>
                <w:sz w:val="24"/>
                <w:szCs w:val="24"/>
              </w:rPr>
              <w:t xml:space="preserve"> </w:t>
            </w:r>
            <w:r w:rsidR="0052136E" w:rsidRPr="002E6F19">
              <w:rPr>
                <w:rFonts w:ascii="Arial" w:hAnsi="Arial" w:cs="Arial"/>
                <w:b w:val="0"/>
                <w:sz w:val="24"/>
                <w:szCs w:val="24"/>
              </w:rPr>
              <w:t>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7010FB38" w14:textId="5D6A3520" w:rsidR="00855E22" w:rsidRDefault="00855E22" w:rsidP="000C2302">
            <w:pPr>
              <w:pStyle w:val="11table"/>
              <w:numPr>
                <w:ilvl w:val="0"/>
                <w:numId w:val="0"/>
              </w:numPr>
              <w:rPr>
                <w:rFonts w:ascii="Arial" w:hAnsi="Arial" w:cs="Arial"/>
                <w:b w:val="0"/>
                <w:sz w:val="24"/>
                <w:szCs w:val="24"/>
              </w:rPr>
            </w:pPr>
          </w:p>
          <w:p w14:paraId="56829917" w14:textId="5B2E390A" w:rsidR="00855E22" w:rsidRDefault="00322F08" w:rsidP="000C2302">
            <w:pPr>
              <w:pStyle w:val="11table"/>
              <w:numPr>
                <w:ilvl w:val="0"/>
                <w:numId w:val="0"/>
              </w:numPr>
              <w:rPr>
                <w:rFonts w:ascii="Arial" w:hAnsi="Arial" w:cs="Arial"/>
                <w:b w:val="0"/>
                <w:sz w:val="24"/>
                <w:szCs w:val="24"/>
              </w:rPr>
            </w:pPr>
            <w:r>
              <w:rPr>
                <w:rFonts w:ascii="Arial" w:hAnsi="Arial" w:cs="Arial"/>
                <w:b w:val="0"/>
                <w:sz w:val="24"/>
                <w:szCs w:val="24"/>
              </w:rPr>
              <w:t>Transport</w:t>
            </w:r>
            <w:r w:rsidR="00855E22">
              <w:rPr>
                <w:rFonts w:ascii="Arial" w:hAnsi="Arial" w:cs="Arial"/>
                <w:b w:val="0"/>
                <w:sz w:val="24"/>
                <w:szCs w:val="24"/>
              </w:rPr>
              <w:t xml:space="preserve"> Technology</w:t>
            </w:r>
            <w:r w:rsidR="005A1529">
              <w:rPr>
                <w:rFonts w:ascii="Arial" w:hAnsi="Arial" w:cs="Arial"/>
                <w:b w:val="0"/>
                <w:sz w:val="24"/>
                <w:szCs w:val="24"/>
              </w:rPr>
              <w:t xml:space="preserve"> &amp; Associated Services</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174F1ECF"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r w:rsidR="000B1ABF">
              <w:rPr>
                <w:rFonts w:ascii="Arial" w:hAnsi="Arial" w:cs="Arial"/>
                <w:sz w:val="24"/>
                <w:szCs w:val="24"/>
              </w:rPr>
              <w:t xml:space="preserve"> </w:t>
            </w:r>
            <w:r w:rsidR="0098751C">
              <w:rPr>
                <w:rFonts w:ascii="Arial" w:hAnsi="Arial" w:cs="Arial"/>
                <w:sz w:val="24"/>
                <w:szCs w:val="24"/>
              </w:rPr>
              <w:t>2</w:t>
            </w:r>
            <w:r w:rsidR="000B1ABF">
              <w:rPr>
                <w:rFonts w:ascii="Arial" w:hAnsi="Arial" w:cs="Arial"/>
                <w:sz w:val="24"/>
                <w:szCs w:val="24"/>
              </w:rPr>
              <w:t xml:space="preserve"> years from Start Date</w:t>
            </w:r>
            <w:r w:rsidRPr="002E6F19">
              <w:rPr>
                <w:rFonts w:ascii="Arial" w:hAnsi="Arial" w:cs="Arial"/>
                <w:sz w:val="24"/>
                <w:szCs w:val="24"/>
              </w:rPr>
              <w:t>]</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1EAFD2B5" w:rsidR="00D378AB" w:rsidRPr="002E6F19" w:rsidRDefault="0052136E">
            <w:pPr>
              <w:spacing w:after="0"/>
              <w:ind w:right="936"/>
              <w:rPr>
                <w:rFonts w:ascii="Arial" w:hAnsi="Arial" w:cs="Arial"/>
                <w:sz w:val="24"/>
                <w:szCs w:val="24"/>
              </w:rPr>
            </w:pPr>
            <w:r w:rsidRPr="002E6F19">
              <w:rPr>
                <w:rFonts w:ascii="Arial" w:hAnsi="Arial" w:cs="Arial"/>
                <w:sz w:val="24"/>
                <w:szCs w:val="24"/>
              </w:rPr>
              <w:t xml:space="preserve">Up to </w:t>
            </w:r>
            <w:r w:rsidR="00326798">
              <w:rPr>
                <w:rFonts w:ascii="Arial" w:hAnsi="Arial" w:cs="Arial"/>
                <w:sz w:val="24"/>
                <w:szCs w:val="24"/>
              </w:rPr>
              <w:t xml:space="preserve">two </w:t>
            </w:r>
            <w:r w:rsidR="000B1ABF">
              <w:rPr>
                <w:rFonts w:ascii="Arial" w:hAnsi="Arial" w:cs="Arial"/>
                <w:sz w:val="24"/>
                <w:szCs w:val="24"/>
              </w:rPr>
              <w:t xml:space="preserve">additional </w:t>
            </w:r>
            <w:r w:rsidR="0098751C">
              <w:rPr>
                <w:rFonts w:ascii="Arial" w:hAnsi="Arial" w:cs="Arial"/>
                <w:sz w:val="24"/>
                <w:szCs w:val="24"/>
              </w:rPr>
              <w:t xml:space="preserve">one </w:t>
            </w:r>
            <w:r w:rsidR="000B1ABF">
              <w:rPr>
                <w:rFonts w:ascii="Arial" w:hAnsi="Arial" w:cs="Arial"/>
                <w:sz w:val="24"/>
                <w:szCs w:val="24"/>
              </w:rPr>
              <w:t>y</w:t>
            </w:r>
            <w:r w:rsidRPr="002E6F19">
              <w:rPr>
                <w:rFonts w:ascii="Arial" w:hAnsi="Arial" w:cs="Arial"/>
                <w:sz w:val="24"/>
                <w:szCs w:val="24"/>
              </w:rPr>
              <w:t>ear</w:t>
            </w:r>
            <w:r w:rsidR="0098751C">
              <w:rPr>
                <w:rFonts w:ascii="Arial" w:hAnsi="Arial" w:cs="Arial"/>
                <w:sz w:val="24"/>
                <w:szCs w:val="24"/>
              </w:rPr>
              <w:t xml:space="preserve"> periods</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2D517050" w:rsidR="000C2302" w:rsidRPr="00855E22" w:rsidRDefault="00AC3B01" w:rsidP="000C2302">
            <w:pPr>
              <w:pStyle w:val="ListParagraph"/>
              <w:numPr>
                <w:ilvl w:val="0"/>
                <w:numId w:val="40"/>
              </w:numPr>
              <w:spacing w:after="0"/>
              <w:ind w:right="936"/>
              <w:rPr>
                <w:rFonts w:ascii="Arial" w:hAnsi="Arial" w:cs="Arial"/>
                <w:sz w:val="24"/>
                <w:szCs w:val="24"/>
              </w:rPr>
            </w:pPr>
            <w:r w:rsidRPr="00855E22">
              <w:rPr>
                <w:rFonts w:ascii="Arial" w:hAnsi="Arial" w:cs="Arial"/>
                <w:sz w:val="24"/>
                <w:szCs w:val="24"/>
              </w:rPr>
              <w:t>direct a</w:t>
            </w:r>
            <w:r w:rsidR="0052136E" w:rsidRPr="00855E22">
              <w:rPr>
                <w:rFonts w:ascii="Arial" w:hAnsi="Arial" w:cs="Arial"/>
                <w:sz w:val="24"/>
                <w:szCs w:val="24"/>
              </w:rPr>
              <w:t xml:space="preserve">ward </w:t>
            </w:r>
            <w:r w:rsidR="00271AE8">
              <w:rPr>
                <w:rFonts w:ascii="Arial" w:hAnsi="Arial" w:cs="Arial"/>
                <w:sz w:val="24"/>
                <w:szCs w:val="24"/>
              </w:rPr>
              <w:t>– Lot 7</w:t>
            </w:r>
          </w:p>
          <w:p w14:paraId="7FBC3250" w14:textId="5DE09B5E" w:rsidR="00135884" w:rsidRPr="000C2302" w:rsidRDefault="00AC3B01" w:rsidP="000C2302">
            <w:pPr>
              <w:pStyle w:val="ListParagraph"/>
              <w:numPr>
                <w:ilvl w:val="0"/>
                <w:numId w:val="40"/>
              </w:numPr>
              <w:spacing w:after="0"/>
              <w:ind w:right="936"/>
              <w:rPr>
                <w:rFonts w:ascii="Arial" w:hAnsi="Arial" w:cs="Arial"/>
                <w:sz w:val="24"/>
                <w:szCs w:val="24"/>
              </w:rPr>
            </w:pPr>
            <w:r w:rsidRPr="00855E22">
              <w:rPr>
                <w:rFonts w:ascii="Arial" w:hAnsi="Arial" w:cs="Arial"/>
                <w:sz w:val="24"/>
                <w:szCs w:val="24"/>
              </w:rPr>
              <w:t>f</w:t>
            </w:r>
            <w:r w:rsidR="00640451" w:rsidRPr="00855E22">
              <w:rPr>
                <w:rFonts w:ascii="Arial" w:hAnsi="Arial" w:cs="Arial"/>
                <w:sz w:val="24"/>
                <w:szCs w:val="24"/>
              </w:rPr>
              <w:t>ur</w:t>
            </w:r>
            <w:r w:rsidR="00640451" w:rsidRPr="000C2302">
              <w:rPr>
                <w:rFonts w:ascii="Arial" w:hAnsi="Arial" w:cs="Arial"/>
                <w:sz w:val="24"/>
                <w:szCs w:val="24"/>
              </w:rPr>
              <w:t>ther</w:t>
            </w:r>
            <w:r>
              <w:rPr>
                <w:rFonts w:ascii="Arial" w:hAnsi="Arial" w:cs="Arial"/>
                <w:sz w:val="24"/>
                <w:szCs w:val="24"/>
              </w:rPr>
              <w:t xml:space="preserve"> c</w:t>
            </w:r>
            <w:r w:rsidR="0052136E" w:rsidRPr="000C2302">
              <w:rPr>
                <w:rFonts w:ascii="Arial" w:hAnsi="Arial" w:cs="Arial"/>
                <w:sz w:val="24"/>
                <w:szCs w:val="24"/>
              </w:rPr>
              <w:t>ompetition</w:t>
            </w:r>
            <w:r w:rsidR="00271AE8">
              <w:rPr>
                <w:rFonts w:ascii="Arial" w:hAnsi="Arial" w:cs="Arial"/>
                <w:sz w:val="24"/>
                <w:szCs w:val="24"/>
              </w:rPr>
              <w:t xml:space="preserve"> – Lots 1- 6</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77777777"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41CE7EC4"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8C41DB">
              <w:rPr>
                <w:rStyle w:val="Emphasis"/>
                <w:rFonts w:ascii="Arial" w:hAnsi="Arial" w:cs="Arial"/>
                <w:i w:val="0"/>
                <w:sz w:val="24"/>
                <w:szCs w:val="24"/>
              </w:rPr>
              <w:t xml:space="preserve"> RM6099</w:t>
            </w:r>
            <w:r w:rsidR="0097006B" w:rsidRPr="002E6F19">
              <w:rPr>
                <w:rStyle w:val="Emphasis"/>
                <w:rFonts w:ascii="Arial" w:hAnsi="Arial" w:cs="Arial"/>
                <w:i w:val="0"/>
                <w:sz w:val="24"/>
                <w:szCs w:val="24"/>
              </w:rPr>
              <w:t xml:space="preserve"> </w:t>
            </w:r>
            <w:r w:rsidR="0097006B" w:rsidRPr="002E6F19">
              <w:rPr>
                <w:rStyle w:val="Emphasis"/>
                <w:rFonts w:ascii="Arial" w:hAnsi="Arial" w:cs="Arial"/>
                <w:i w:val="0"/>
                <w:iCs w:val="0"/>
                <w:sz w:val="24"/>
                <w:szCs w:val="24"/>
              </w:rPr>
              <w:t xml:space="preserve"> </w:t>
            </w:r>
          </w:p>
          <w:p w14:paraId="506A000A" w14:textId="7DA51061"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8C41DB">
              <w:rPr>
                <w:rStyle w:val="Emphasis"/>
                <w:rFonts w:ascii="Arial" w:hAnsi="Arial" w:cs="Arial"/>
                <w:i w:val="0"/>
                <w:sz w:val="24"/>
                <w:szCs w:val="24"/>
              </w:rPr>
              <w:t xml:space="preserve"> RM6099 </w:t>
            </w:r>
            <w:r w:rsidRPr="002E6F19">
              <w:rPr>
                <w:rStyle w:val="Emphasis"/>
                <w:rFonts w:ascii="Arial" w:hAnsi="Arial" w:cs="Arial"/>
                <w:i w:val="0"/>
                <w:iCs w:val="0"/>
                <w:sz w:val="24"/>
                <w:szCs w:val="24"/>
              </w:rPr>
              <w:t xml:space="preserve"> </w:t>
            </w:r>
          </w:p>
          <w:p w14:paraId="2EF8C599" w14:textId="1C3B892A"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8C41DB">
              <w:rPr>
                <w:rStyle w:val="Emphasis"/>
                <w:rFonts w:ascii="Arial" w:hAnsi="Arial" w:cs="Arial"/>
                <w:i w:val="0"/>
                <w:sz w:val="24"/>
                <w:szCs w:val="24"/>
              </w:rPr>
              <w:t xml:space="preserve"> RM6099</w:t>
            </w:r>
            <w:r w:rsidR="008C41DB">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 xml:space="preserve"> (</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5CC17E5" w14:textId="5244D6F9" w:rsidR="00E25EEE" w:rsidRPr="00E25EEE" w:rsidRDefault="00E25EEE" w:rsidP="00E25EEE">
            <w:pPr>
              <w:pStyle w:val="ListParagraph"/>
              <w:spacing w:after="0"/>
              <w:ind w:left="450"/>
              <w:rPr>
                <w:rStyle w:val="Emphasis"/>
                <w:rFonts w:ascii="Arial" w:hAnsi="Arial" w:cs="Arial"/>
                <w:i w:val="0"/>
                <w:iCs w:val="0"/>
                <w:sz w:val="24"/>
                <w:szCs w:val="24"/>
              </w:rPr>
            </w:pP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35F7E633"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w:t>
            </w:r>
            <w:r w:rsidR="00855E22">
              <w:rPr>
                <w:rStyle w:val="Emphasis"/>
                <w:rFonts w:ascii="Arial" w:hAnsi="Arial" w:cs="Arial"/>
                <w:i w:val="0"/>
                <w:sz w:val="24"/>
                <w:szCs w:val="24"/>
              </w:rPr>
              <w:t>a</w:t>
            </w:r>
            <w:r w:rsidRPr="002E6F19">
              <w:rPr>
                <w:rStyle w:val="Emphasis"/>
                <w:rFonts w:ascii="Arial" w:hAnsi="Arial" w:cs="Arial"/>
                <w:i w:val="0"/>
                <w:sz w:val="24"/>
                <w:szCs w:val="24"/>
              </w:rPr>
              <w:t>ll-Off Schedule 3 (Continuous Improvement)</w:t>
            </w:r>
          </w:p>
          <w:p w14:paraId="2AA96E95" w14:textId="78FA779B"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4 (Call-Off Tender</w:t>
            </w:r>
            <w:r w:rsidR="0026083E" w:rsidRPr="008839AE">
              <w:rPr>
                <w:rStyle w:val="Emphasis"/>
                <w:rFonts w:ascii="Arial" w:hAnsi="Arial" w:cs="Arial"/>
                <w:i w:val="0"/>
                <w:sz w:val="24"/>
                <w:szCs w:val="24"/>
              </w:rPr>
              <w:t>)</w:t>
            </w:r>
            <w:r w:rsidR="0026083E" w:rsidRPr="008839AE">
              <w:rPr>
                <w:rStyle w:val="Emphasis"/>
                <w:rFonts w:ascii="Arial" w:hAnsi="Arial" w:cs="Arial"/>
                <w:i w:val="0"/>
                <w:sz w:val="24"/>
                <w:szCs w:val="24"/>
              </w:rPr>
              <w:tab/>
            </w:r>
            <w:r w:rsidR="0026083E" w:rsidRPr="008839AE">
              <w:rPr>
                <w:rStyle w:val="Emphasis"/>
                <w:rFonts w:ascii="Arial" w:hAnsi="Arial" w:cs="Arial"/>
                <w:i w:val="0"/>
                <w:sz w:val="24"/>
                <w:szCs w:val="24"/>
              </w:rPr>
              <w:tab/>
            </w:r>
          </w:p>
          <w:p w14:paraId="41041249" w14:textId="0418117F"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5 (</w:t>
            </w:r>
            <w:r w:rsidR="002E6F19" w:rsidRPr="008839AE">
              <w:rPr>
                <w:rStyle w:val="Emphasis"/>
                <w:rFonts w:ascii="Arial" w:hAnsi="Arial" w:cs="Arial"/>
                <w:i w:val="0"/>
                <w:sz w:val="24"/>
                <w:szCs w:val="24"/>
              </w:rPr>
              <w:t>Pricing Details)</w:t>
            </w:r>
            <w:r w:rsidR="002E6F19" w:rsidRPr="008839AE">
              <w:rPr>
                <w:rStyle w:val="Emphasis"/>
                <w:rFonts w:ascii="Arial" w:hAnsi="Arial" w:cs="Arial"/>
                <w:i w:val="0"/>
                <w:sz w:val="24"/>
                <w:szCs w:val="24"/>
              </w:rPr>
              <w:tab/>
            </w:r>
            <w:r w:rsidR="00E25EEE" w:rsidRPr="008839AE">
              <w:rPr>
                <w:rStyle w:val="Emphasis"/>
                <w:rFonts w:ascii="Arial" w:hAnsi="Arial" w:cs="Arial"/>
                <w:i w:val="0"/>
                <w:sz w:val="24"/>
                <w:szCs w:val="24"/>
              </w:rPr>
              <w:t xml:space="preserve">           </w:t>
            </w:r>
          </w:p>
          <w:p w14:paraId="543E5CC9" w14:textId="53B4D9AA"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6 (ICT Services</w:t>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r w:rsidR="002E6F19" w:rsidRPr="008839AE">
              <w:rPr>
                <w:rStyle w:val="Emphasis"/>
                <w:rFonts w:ascii="Arial" w:hAnsi="Arial" w:cs="Arial"/>
                <w:i w:val="0"/>
                <w:sz w:val="24"/>
                <w:szCs w:val="24"/>
              </w:rPr>
              <w:tab/>
            </w:r>
          </w:p>
          <w:p w14:paraId="777A8094" w14:textId="50B9F788"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7 (Key Supplier Staff)</w:t>
            </w:r>
            <w:r w:rsidRPr="008839AE">
              <w:rPr>
                <w:rStyle w:val="Emphasis"/>
                <w:rFonts w:ascii="Arial" w:hAnsi="Arial" w:cs="Arial"/>
                <w:i w:val="0"/>
                <w:sz w:val="24"/>
                <w:szCs w:val="24"/>
              </w:rPr>
              <w:tab/>
            </w:r>
            <w:r w:rsidRPr="008839AE">
              <w:rPr>
                <w:rStyle w:val="Emphasis"/>
                <w:rFonts w:ascii="Arial" w:hAnsi="Arial" w:cs="Arial"/>
                <w:i w:val="0"/>
                <w:sz w:val="24"/>
                <w:szCs w:val="24"/>
              </w:rPr>
              <w:tab/>
            </w:r>
          </w:p>
          <w:p w14:paraId="31A3ADBF" w14:textId="5D4B2968"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8 (Business Continuity and Disaster Recovery) </w:t>
            </w:r>
          </w:p>
          <w:p w14:paraId="6F4D3527" w14:textId="05995721"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9 (Security)</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r w:rsidRPr="008839AE">
              <w:rPr>
                <w:rStyle w:val="Emphasis"/>
                <w:rFonts w:ascii="Arial" w:hAnsi="Arial" w:cs="Arial"/>
                <w:i w:val="0"/>
                <w:sz w:val="24"/>
                <w:szCs w:val="24"/>
              </w:rPr>
              <w:t xml:space="preserve"> </w:t>
            </w:r>
          </w:p>
          <w:p w14:paraId="7FFCFEEB" w14:textId="13CDF996"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10 </w:t>
            </w:r>
            <w:r w:rsidR="002E6F19" w:rsidRPr="008839AE">
              <w:rPr>
                <w:rStyle w:val="Emphasis"/>
                <w:rFonts w:ascii="Arial" w:hAnsi="Arial" w:cs="Arial"/>
                <w:i w:val="0"/>
                <w:sz w:val="24"/>
                <w:szCs w:val="24"/>
              </w:rPr>
              <w:t xml:space="preserve">(Exit Management) </w:t>
            </w:r>
            <w:r w:rsidR="002E6F19" w:rsidRPr="008839AE">
              <w:rPr>
                <w:rStyle w:val="Emphasis"/>
                <w:rFonts w:ascii="Arial" w:hAnsi="Arial" w:cs="Arial"/>
                <w:i w:val="0"/>
                <w:sz w:val="24"/>
                <w:szCs w:val="24"/>
              </w:rPr>
              <w:tab/>
            </w:r>
          </w:p>
          <w:p w14:paraId="27CC70D6" w14:textId="13C4BAD0"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11 (Installation </w:t>
            </w:r>
            <w:r w:rsidR="00B402DD" w:rsidRPr="008839AE">
              <w:rPr>
                <w:rStyle w:val="Emphasis"/>
                <w:rFonts w:ascii="Arial" w:hAnsi="Arial" w:cs="Arial"/>
                <w:i w:val="0"/>
                <w:sz w:val="24"/>
                <w:szCs w:val="24"/>
              </w:rPr>
              <w:t>Works</w:t>
            </w:r>
            <w:r w:rsidR="002E6F19" w:rsidRPr="008839AE">
              <w:rPr>
                <w:rStyle w:val="Emphasis"/>
                <w:rFonts w:ascii="Arial" w:hAnsi="Arial" w:cs="Arial"/>
                <w:i w:val="0"/>
                <w:sz w:val="24"/>
                <w:szCs w:val="24"/>
              </w:rPr>
              <w:t xml:space="preserve">) </w:t>
            </w:r>
            <w:r w:rsidR="002E6F19" w:rsidRPr="008839AE">
              <w:rPr>
                <w:rStyle w:val="Emphasis"/>
                <w:rFonts w:ascii="Arial" w:hAnsi="Arial" w:cs="Arial"/>
                <w:i w:val="0"/>
                <w:sz w:val="24"/>
                <w:szCs w:val="24"/>
              </w:rPr>
              <w:tab/>
            </w:r>
          </w:p>
          <w:p w14:paraId="69119822" w14:textId="06E5F28A" w:rsidR="007D0068" w:rsidRPr="008839AE" w:rsidRDefault="00E5592B"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12 </w:t>
            </w:r>
            <w:r w:rsidR="007D0068" w:rsidRPr="008839AE">
              <w:rPr>
                <w:rStyle w:val="Emphasis"/>
                <w:rFonts w:ascii="Arial" w:hAnsi="Arial" w:cs="Arial"/>
                <w:i w:val="0"/>
                <w:sz w:val="24"/>
                <w:szCs w:val="24"/>
              </w:rPr>
              <w:t xml:space="preserve">(Clustering) </w:t>
            </w:r>
            <w:r w:rsidR="007D0068" w:rsidRPr="008839AE">
              <w:rPr>
                <w:rStyle w:val="Emphasis"/>
                <w:rFonts w:ascii="Arial" w:hAnsi="Arial" w:cs="Arial"/>
                <w:i w:val="0"/>
                <w:sz w:val="24"/>
                <w:szCs w:val="24"/>
              </w:rPr>
              <w:tab/>
            </w:r>
            <w:r w:rsidR="007D0068" w:rsidRPr="008839AE">
              <w:rPr>
                <w:rStyle w:val="Emphasis"/>
                <w:rFonts w:ascii="Arial" w:hAnsi="Arial" w:cs="Arial"/>
                <w:i w:val="0"/>
                <w:sz w:val="24"/>
                <w:szCs w:val="24"/>
              </w:rPr>
              <w:tab/>
            </w:r>
          </w:p>
          <w:p w14:paraId="63063ABF" w14:textId="281BA31F"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13 (</w:t>
            </w:r>
            <w:r w:rsidR="00E5592B" w:rsidRPr="008839AE">
              <w:rPr>
                <w:rStyle w:val="Emphasis"/>
                <w:rFonts w:ascii="Arial" w:hAnsi="Arial" w:cs="Arial"/>
                <w:i w:val="0"/>
                <w:sz w:val="24"/>
                <w:szCs w:val="24"/>
              </w:rPr>
              <w:t>Implement</w:t>
            </w:r>
            <w:r w:rsidR="002E6F19" w:rsidRPr="008839AE">
              <w:rPr>
                <w:rStyle w:val="Emphasis"/>
                <w:rFonts w:ascii="Arial" w:hAnsi="Arial" w:cs="Arial"/>
                <w:i w:val="0"/>
                <w:sz w:val="24"/>
                <w:szCs w:val="24"/>
              </w:rPr>
              <w:t>ation Plan and Testing)</w:t>
            </w:r>
          </w:p>
          <w:p w14:paraId="0108AEE5" w14:textId="068D0BF5"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Schedule 14 (Service Levels) </w:t>
            </w:r>
            <w:r w:rsidRPr="008839AE">
              <w:rPr>
                <w:rStyle w:val="Emphasis"/>
                <w:rFonts w:ascii="Arial" w:hAnsi="Arial" w:cs="Arial"/>
                <w:i w:val="0"/>
                <w:sz w:val="24"/>
                <w:szCs w:val="24"/>
              </w:rPr>
              <w:tab/>
            </w:r>
            <w:r w:rsidRPr="008839AE">
              <w:rPr>
                <w:rStyle w:val="Emphasis"/>
                <w:rFonts w:ascii="Arial" w:hAnsi="Arial" w:cs="Arial"/>
                <w:i w:val="0"/>
                <w:sz w:val="24"/>
                <w:szCs w:val="24"/>
              </w:rPr>
              <w:tab/>
            </w:r>
          </w:p>
          <w:p w14:paraId="452A442F" w14:textId="49FF4422" w:rsidR="007D0068" w:rsidRPr="008839AE" w:rsidRDefault="007D0068" w:rsidP="00176EFA">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w:t>
            </w:r>
            <w:r w:rsidR="002E6F19" w:rsidRPr="008839AE">
              <w:rPr>
                <w:rStyle w:val="Emphasis"/>
                <w:rFonts w:ascii="Arial" w:hAnsi="Arial" w:cs="Arial"/>
                <w:i w:val="0"/>
                <w:sz w:val="24"/>
                <w:szCs w:val="24"/>
              </w:rPr>
              <w:t>le 15 (</w:t>
            </w:r>
            <w:r w:rsidR="00E5592B" w:rsidRPr="008839AE">
              <w:rPr>
                <w:rStyle w:val="Emphasis"/>
                <w:rFonts w:ascii="Arial" w:hAnsi="Arial" w:cs="Arial"/>
                <w:i w:val="0"/>
                <w:sz w:val="24"/>
                <w:szCs w:val="24"/>
              </w:rPr>
              <w:t>Call-Off Contract Management)</w:t>
            </w:r>
          </w:p>
          <w:p w14:paraId="01869360" w14:textId="6855D2BE"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 xml:space="preserve">Call-Off </w:t>
            </w:r>
            <w:r w:rsidR="002E6F19" w:rsidRPr="008839AE">
              <w:rPr>
                <w:rStyle w:val="Emphasis"/>
                <w:rFonts w:ascii="Arial" w:hAnsi="Arial" w:cs="Arial"/>
                <w:i w:val="0"/>
                <w:sz w:val="24"/>
                <w:szCs w:val="24"/>
              </w:rPr>
              <w:t xml:space="preserve">Schedule 16 (Benchmarking) </w:t>
            </w:r>
            <w:r w:rsidR="002E6F19" w:rsidRPr="008839AE">
              <w:rPr>
                <w:rStyle w:val="Emphasis"/>
                <w:rFonts w:ascii="Arial" w:hAnsi="Arial" w:cs="Arial"/>
                <w:i w:val="0"/>
                <w:sz w:val="24"/>
                <w:szCs w:val="24"/>
              </w:rPr>
              <w:tab/>
            </w:r>
            <w:r w:rsidR="002E6F19" w:rsidRPr="008839AE">
              <w:rPr>
                <w:rStyle w:val="Emphasis"/>
                <w:rFonts w:ascii="Arial" w:hAnsi="Arial" w:cs="Arial"/>
                <w:i w:val="0"/>
                <w:sz w:val="24"/>
                <w:szCs w:val="24"/>
              </w:rPr>
              <w:tab/>
            </w:r>
          </w:p>
          <w:p w14:paraId="22D06FB7" w14:textId="138BBC25"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17 (M</w:t>
            </w:r>
            <w:r w:rsidR="00E5592B" w:rsidRPr="008839AE">
              <w:rPr>
                <w:rStyle w:val="Emphasis"/>
                <w:rFonts w:ascii="Arial" w:hAnsi="Arial" w:cs="Arial"/>
                <w:i w:val="0"/>
                <w:sz w:val="24"/>
                <w:szCs w:val="24"/>
              </w:rPr>
              <w:t>O</w:t>
            </w:r>
            <w:r w:rsidRPr="008839AE">
              <w:rPr>
                <w:rStyle w:val="Emphasis"/>
                <w:rFonts w:ascii="Arial" w:hAnsi="Arial" w:cs="Arial"/>
                <w:i w:val="0"/>
                <w:sz w:val="24"/>
                <w:szCs w:val="24"/>
              </w:rPr>
              <w:t xml:space="preserve">D Terms) </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p>
          <w:p w14:paraId="315A8EE8" w14:textId="6FC305CB"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18 (Background Checks</w:t>
            </w:r>
            <w:r w:rsidR="00176EFA" w:rsidRPr="008839AE">
              <w:rPr>
                <w:rStyle w:val="Emphasis"/>
                <w:rFonts w:ascii="Arial" w:hAnsi="Arial" w:cs="Arial"/>
                <w:i w:val="0"/>
                <w:sz w:val="24"/>
                <w:szCs w:val="24"/>
              </w:rPr>
              <w:t xml:space="preserve">) </w:t>
            </w:r>
            <w:r w:rsidR="00176EFA" w:rsidRPr="008839AE">
              <w:rPr>
                <w:rStyle w:val="Emphasis"/>
                <w:rFonts w:ascii="Arial" w:hAnsi="Arial" w:cs="Arial"/>
                <w:i w:val="0"/>
                <w:sz w:val="24"/>
                <w:szCs w:val="24"/>
              </w:rPr>
              <w:tab/>
            </w:r>
          </w:p>
          <w:p w14:paraId="7A292DEF" w14:textId="61F98467" w:rsidR="007D0068" w:rsidRPr="008839AE" w:rsidRDefault="007D0068"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19 (Scottish Law)</w:t>
            </w:r>
            <w:r w:rsidRPr="008839AE">
              <w:rPr>
                <w:rStyle w:val="Emphasis"/>
                <w:rFonts w:ascii="Arial" w:hAnsi="Arial" w:cs="Arial"/>
                <w:i w:val="0"/>
                <w:sz w:val="24"/>
                <w:szCs w:val="24"/>
              </w:rPr>
              <w:tab/>
            </w:r>
            <w:r w:rsidRPr="008839AE">
              <w:rPr>
                <w:rStyle w:val="Emphasis"/>
                <w:rFonts w:ascii="Arial" w:hAnsi="Arial" w:cs="Arial"/>
                <w:i w:val="0"/>
                <w:sz w:val="24"/>
                <w:szCs w:val="24"/>
              </w:rPr>
              <w:tab/>
            </w:r>
            <w:r w:rsidR="002E6F19" w:rsidRPr="008839AE">
              <w:rPr>
                <w:rStyle w:val="Emphasis"/>
                <w:rFonts w:ascii="Arial" w:hAnsi="Arial" w:cs="Arial"/>
                <w:i w:val="0"/>
                <w:sz w:val="24"/>
                <w:szCs w:val="24"/>
              </w:rPr>
              <w:t xml:space="preserve">      </w:t>
            </w:r>
          </w:p>
          <w:p w14:paraId="2B507B0F" w14:textId="477E73EA" w:rsidR="00042B0C" w:rsidRPr="00AC3B01" w:rsidRDefault="000662CD"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20 (</w:t>
            </w:r>
            <w:r w:rsidR="00AC3B01" w:rsidRPr="008839AE">
              <w:rPr>
                <w:rStyle w:val="Emphasis"/>
                <w:rFonts w:ascii="Arial" w:hAnsi="Arial" w:cs="Arial"/>
                <w:i w:val="0"/>
                <w:sz w:val="24"/>
                <w:szCs w:val="24"/>
              </w:rPr>
              <w:t>Call-O</w:t>
            </w:r>
            <w:r w:rsidR="008B4FAA" w:rsidRPr="008839AE">
              <w:rPr>
                <w:rStyle w:val="Emphasis"/>
                <w:rFonts w:ascii="Arial" w:hAnsi="Arial" w:cs="Arial"/>
                <w:i w:val="0"/>
                <w:sz w:val="24"/>
                <w:szCs w:val="24"/>
              </w:rPr>
              <w:t xml:space="preserve">ff Specification)    </w:t>
            </w:r>
            <w:r w:rsidR="002E6F19" w:rsidRPr="00AC3B01">
              <w:rPr>
                <w:rStyle w:val="Emphasis"/>
                <w:rFonts w:ascii="Arial" w:hAnsi="Arial" w:cs="Arial"/>
                <w:i w:val="0"/>
                <w:sz w:val="24"/>
                <w:szCs w:val="24"/>
              </w:rPr>
              <w:t xml:space="preserve"> </w:t>
            </w:r>
          </w:p>
          <w:p w14:paraId="76ED714A" w14:textId="62EAFEB8" w:rsidR="00F04538" w:rsidRDefault="00042B0C" w:rsidP="008839AE">
            <w:pPr>
              <w:pStyle w:val="ListParagraph"/>
              <w:numPr>
                <w:ilvl w:val="2"/>
                <w:numId w:val="15"/>
              </w:numPr>
              <w:spacing w:after="0" w:line="259" w:lineRule="auto"/>
              <w:rPr>
                <w:rStyle w:val="Emphasis"/>
                <w:rFonts w:ascii="Arial" w:hAnsi="Arial" w:cs="Arial"/>
                <w:i w:val="0"/>
                <w:sz w:val="24"/>
                <w:szCs w:val="24"/>
              </w:rPr>
            </w:pPr>
            <w:r w:rsidRPr="008839AE">
              <w:rPr>
                <w:rStyle w:val="Emphasis"/>
                <w:rFonts w:ascii="Arial" w:hAnsi="Arial" w:cs="Arial"/>
                <w:i w:val="0"/>
                <w:sz w:val="24"/>
                <w:szCs w:val="24"/>
              </w:rPr>
              <w:t>Call-Off Schedule 21</w:t>
            </w:r>
            <w:r w:rsidR="00E25EEE" w:rsidRPr="008839AE">
              <w:rPr>
                <w:rStyle w:val="Emphasis"/>
                <w:rFonts w:ascii="Arial" w:hAnsi="Arial" w:cs="Arial"/>
                <w:i w:val="0"/>
                <w:sz w:val="24"/>
                <w:szCs w:val="24"/>
              </w:rPr>
              <w:t xml:space="preserve"> (</w:t>
            </w:r>
            <w:r w:rsidR="00F04538" w:rsidRPr="008839AE">
              <w:rPr>
                <w:rStyle w:val="Emphasis"/>
                <w:rFonts w:ascii="Arial" w:hAnsi="Arial" w:cs="Arial"/>
                <w:i w:val="0"/>
                <w:sz w:val="24"/>
                <w:szCs w:val="24"/>
              </w:rPr>
              <w:t>Northern Ireland Law</w:t>
            </w:r>
            <w:r w:rsidR="00176EFA" w:rsidRPr="008839AE">
              <w:rPr>
                <w:rStyle w:val="Emphasis"/>
                <w:rFonts w:ascii="Arial" w:hAnsi="Arial" w:cs="Arial"/>
                <w:i w:val="0"/>
                <w:sz w:val="24"/>
                <w:szCs w:val="24"/>
              </w:rPr>
              <w:t>)</w:t>
            </w:r>
            <w:r w:rsidR="00F04538">
              <w:rPr>
                <w:rStyle w:val="Emphasis"/>
                <w:rFonts w:ascii="Arial" w:hAnsi="Arial" w:cs="Arial"/>
                <w:i w:val="0"/>
                <w:sz w:val="24"/>
                <w:szCs w:val="24"/>
                <w:highlight w:val="yellow"/>
              </w:rPr>
              <w:t xml:space="preserve">    </w:t>
            </w:r>
          </w:p>
          <w:p w14:paraId="6D549CCC" w14:textId="6C3AB334" w:rsidR="00D93CEB" w:rsidRDefault="00F04538" w:rsidP="008839AE">
            <w:pPr>
              <w:pStyle w:val="ListParagraph"/>
              <w:numPr>
                <w:ilvl w:val="2"/>
                <w:numId w:val="15"/>
              </w:numPr>
              <w:spacing w:after="0" w:line="259" w:lineRule="auto"/>
              <w:rPr>
                <w:rStyle w:val="Emphasis"/>
                <w:rFonts w:ascii="Arial" w:hAnsi="Arial" w:cs="Arial"/>
                <w:i w:val="0"/>
                <w:sz w:val="24"/>
                <w:szCs w:val="24"/>
              </w:rPr>
            </w:pPr>
            <w:r w:rsidRPr="00855E22">
              <w:rPr>
                <w:rStyle w:val="Emphasis"/>
                <w:rFonts w:ascii="Arial" w:hAnsi="Arial" w:cs="Arial"/>
                <w:i w:val="0"/>
                <w:sz w:val="24"/>
                <w:szCs w:val="24"/>
              </w:rPr>
              <w:t xml:space="preserve">Call-Off Schedule 22 (Lease Terms)             </w:t>
            </w:r>
          </w:p>
          <w:p w14:paraId="478447A5" w14:textId="510654AD" w:rsidR="00FC1163" w:rsidRDefault="00D93CEB" w:rsidP="008839A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23</w:t>
            </w:r>
            <w:r w:rsidR="00FC1163">
              <w:rPr>
                <w:rStyle w:val="Emphasis"/>
                <w:rFonts w:ascii="Arial" w:hAnsi="Arial" w:cs="Arial"/>
                <w:i w:val="0"/>
                <w:sz w:val="24"/>
                <w:szCs w:val="24"/>
              </w:rPr>
              <w:t xml:space="preserve"> (HMRC Terms)</w:t>
            </w:r>
          </w:p>
          <w:p w14:paraId="001588C3" w14:textId="0FE14AFC" w:rsidR="00F04538" w:rsidRPr="00855E22" w:rsidRDefault="00FC1163" w:rsidP="008839A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24 </w:t>
            </w:r>
            <w:r w:rsidR="00D93CEB">
              <w:rPr>
                <w:rStyle w:val="Emphasis"/>
                <w:rFonts w:ascii="Arial" w:hAnsi="Arial" w:cs="Arial"/>
                <w:i w:val="0"/>
                <w:sz w:val="24"/>
                <w:szCs w:val="24"/>
              </w:rPr>
              <w:t xml:space="preserve"> (Supplier Terms)</w:t>
            </w:r>
            <w:r w:rsidR="00F04538" w:rsidRPr="00855E22">
              <w:rPr>
                <w:rStyle w:val="Emphasis"/>
                <w:rFonts w:ascii="Arial" w:hAnsi="Arial" w:cs="Arial"/>
                <w:i w:val="0"/>
                <w:sz w:val="24"/>
                <w:szCs w:val="24"/>
              </w:rPr>
              <w:t xml:space="preserve">    </w:t>
            </w: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Framework Schedule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4C30E60B" w:rsidR="00B0440E" w:rsidRPr="00855E22" w:rsidRDefault="0052136E"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Framework Schedule 9 (Cyber Essentials Scheme)</w:t>
            </w:r>
            <w:r w:rsidRPr="00855E22">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C38D422" w:rsidR="00D378AB" w:rsidRPr="008839AE" w:rsidRDefault="00855E22"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w:t>
            </w:r>
            <w:r w:rsidR="0052136E" w:rsidRPr="008839AE">
              <w:rPr>
                <w:rStyle w:val="Emphasis"/>
                <w:rFonts w:ascii="Arial" w:hAnsi="Arial" w:cs="Arial"/>
                <w:i w:val="0"/>
                <w:sz w:val="24"/>
                <w:szCs w:val="24"/>
              </w:rPr>
              <w:t>oint Schedule 6 (Key Subcontractors)</w:t>
            </w:r>
          </w:p>
          <w:p w14:paraId="4E99C618" w14:textId="4EB6C060" w:rsidR="00D378AB" w:rsidRPr="008839AE" w:rsidRDefault="0052136E"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 xml:space="preserve">Joint Schedule 7 (Financial </w:t>
            </w:r>
            <w:r w:rsidR="007D0068" w:rsidRPr="008839AE">
              <w:rPr>
                <w:rStyle w:val="Emphasis"/>
                <w:rFonts w:ascii="Arial" w:hAnsi="Arial" w:cs="Arial"/>
                <w:i w:val="0"/>
                <w:sz w:val="24"/>
                <w:szCs w:val="24"/>
              </w:rPr>
              <w:t>Difficulties</w:t>
            </w:r>
            <w:r w:rsidRPr="008839AE">
              <w:rPr>
                <w:rStyle w:val="Emphasis"/>
                <w:rFonts w:ascii="Arial" w:hAnsi="Arial" w:cs="Arial"/>
                <w:i w:val="0"/>
                <w:sz w:val="24"/>
                <w:szCs w:val="24"/>
              </w:rPr>
              <w:t>)</w:t>
            </w:r>
          </w:p>
          <w:p w14:paraId="7C515E02" w14:textId="79AD3914" w:rsidR="00D378AB" w:rsidRPr="008839AE" w:rsidRDefault="0052136E" w:rsidP="00C22CB9">
            <w:pPr>
              <w:pStyle w:val="ListParagraph"/>
              <w:numPr>
                <w:ilvl w:val="0"/>
                <w:numId w:val="43"/>
              </w:numPr>
              <w:spacing w:after="0"/>
              <w:rPr>
                <w:rFonts w:ascii="Arial" w:hAnsi="Arial" w:cs="Arial"/>
                <w:sz w:val="24"/>
                <w:szCs w:val="24"/>
              </w:rPr>
            </w:pPr>
            <w:r w:rsidRPr="008839AE">
              <w:rPr>
                <w:rStyle w:val="Emphasis"/>
                <w:rFonts w:ascii="Arial" w:hAnsi="Arial" w:cs="Arial"/>
                <w:i w:val="0"/>
                <w:sz w:val="24"/>
                <w:szCs w:val="24"/>
              </w:rPr>
              <w:t>Joint Schedule 8 (Guarantee)</w:t>
            </w:r>
          </w:p>
          <w:p w14:paraId="79DBBC1B" w14:textId="41C57E04" w:rsidR="007D0068" w:rsidRPr="00855E22" w:rsidRDefault="007D0068"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Joint Schedule 9 (Minimum Standards of Reliability)</w:t>
            </w:r>
          </w:p>
          <w:p w14:paraId="23BDD83D" w14:textId="60EED5E0" w:rsidR="007D0068" w:rsidRPr="00855E22" w:rsidRDefault="007D0068" w:rsidP="00C22CB9">
            <w:pPr>
              <w:pStyle w:val="ListParagraph"/>
              <w:numPr>
                <w:ilvl w:val="0"/>
                <w:numId w:val="43"/>
              </w:numPr>
              <w:spacing w:after="0"/>
              <w:rPr>
                <w:rStyle w:val="Emphasis"/>
                <w:rFonts w:ascii="Arial" w:hAnsi="Arial" w:cs="Arial"/>
                <w:i w:val="0"/>
                <w:sz w:val="24"/>
                <w:szCs w:val="24"/>
              </w:rPr>
            </w:pPr>
            <w:r w:rsidRPr="00855E22">
              <w:rPr>
                <w:rStyle w:val="Emphasis"/>
                <w:rFonts w:ascii="Arial" w:hAnsi="Arial" w:cs="Arial"/>
                <w:i w:val="0"/>
                <w:sz w:val="24"/>
                <w:szCs w:val="24"/>
              </w:rPr>
              <w:t>Joint Schedule 10 (Rectification Plan)</w:t>
            </w:r>
          </w:p>
          <w:p w14:paraId="67B3B46A" w14:textId="606537F6"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8839AE">
              <w:rPr>
                <w:rStyle w:val="Emphasis"/>
                <w:rFonts w:ascii="Arial" w:hAnsi="Arial" w:cs="Arial"/>
                <w:i w:val="0"/>
                <w:sz w:val="24"/>
                <w:szCs w:val="24"/>
              </w:rPr>
              <w:t>Joint Schedule 12 (</w:t>
            </w:r>
            <w:r w:rsidR="00F04538" w:rsidRPr="008839AE">
              <w:rPr>
                <w:rStyle w:val="Emphasis"/>
                <w:rFonts w:ascii="Arial" w:hAnsi="Arial" w:cs="Arial"/>
                <w:i w:val="0"/>
                <w:sz w:val="24"/>
                <w:szCs w:val="24"/>
              </w:rPr>
              <w:t>Supply Chain Visibility</w:t>
            </w:r>
            <w:r w:rsidRPr="008839AE">
              <w:rPr>
                <w:rStyle w:val="Emphasis"/>
                <w:rFonts w:ascii="Arial" w:hAnsi="Arial" w:cs="Arial"/>
                <w:i w:val="0"/>
                <w:sz w:val="24"/>
                <w:szCs w:val="24"/>
              </w:rPr>
              <w:t>)</w:t>
            </w:r>
          </w:p>
          <w:p w14:paraId="69CD8AD7" w14:textId="530D62A3"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706567">
              <w:rPr>
                <w:rStyle w:val="Emphasis"/>
                <w:rFonts w:ascii="Arial" w:hAnsi="Arial" w:cs="Arial"/>
                <w:i w:val="0"/>
                <w:sz w:val="24"/>
                <w:szCs w:val="24"/>
              </w:rPr>
              <w:t>10</w:t>
            </w:r>
            <w:r w:rsidRPr="002E6F19">
              <w:rPr>
                <w:rStyle w:val="Emphasis"/>
                <w:rFonts w:ascii="Arial" w:hAnsi="Arial" w:cs="Arial"/>
                <w:i w:val="0"/>
                <w:sz w:val="24"/>
                <w:szCs w:val="24"/>
              </w:rPr>
              <w:t>)</w:t>
            </w:r>
          </w:p>
          <w:p w14:paraId="39CC583E" w14:textId="3C25527A"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855E22">
              <w:rPr>
                <w:rFonts w:ascii="Arial" w:hAnsi="Arial" w:cs="Arial"/>
                <w:sz w:val="24"/>
                <w:szCs w:val="24"/>
              </w:rPr>
              <w:t xml:space="preserve"> </w:t>
            </w:r>
            <w:r w:rsidR="00855E22">
              <w:rPr>
                <w:rStyle w:val="Emphasis"/>
                <w:rFonts w:ascii="Arial" w:hAnsi="Arial" w:cs="Arial"/>
                <w:i w:val="0"/>
                <w:sz w:val="24"/>
                <w:szCs w:val="24"/>
              </w:rPr>
              <w:t>RM6099</w:t>
            </w:r>
            <w:r w:rsidR="00C22CB9">
              <w:rPr>
                <w:rFonts w:ascii="Arial" w:hAnsi="Arial" w:cs="Arial"/>
                <w:sz w:val="24"/>
                <w:szCs w:val="24"/>
              </w:rPr>
              <w:t xml:space="preserve"> </w:t>
            </w:r>
          </w:p>
          <w:p w14:paraId="72CA71BE" w14:textId="3C89CCA0"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Framework Schedule 2 (Framework Tender)</w:t>
            </w:r>
            <w:r w:rsidR="00855E22">
              <w:rPr>
                <w:rFonts w:ascii="Arial" w:hAnsi="Arial" w:cs="Arial"/>
                <w:sz w:val="24"/>
                <w:szCs w:val="24"/>
              </w:rPr>
              <w:t xml:space="preserve"> </w:t>
            </w:r>
            <w:r w:rsidR="00855E22">
              <w:rPr>
                <w:rStyle w:val="Emphasis"/>
                <w:rFonts w:ascii="Arial" w:hAnsi="Arial" w:cs="Arial"/>
                <w:i w:val="0"/>
                <w:sz w:val="24"/>
                <w:szCs w:val="24"/>
              </w:rPr>
              <w:t>RM6099</w:t>
            </w:r>
            <w:r w:rsidRPr="002E6F19">
              <w:rPr>
                <w:rFonts w:ascii="Arial" w:hAnsi="Arial" w:cs="Arial"/>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1D5F644" w14:textId="56ABAF42" w:rsidR="003835C2" w:rsidRDefault="003835C2" w:rsidP="008839AE">
            <w:pPr>
              <w:rPr>
                <w:rFonts w:ascii="Arial" w:hAnsi="Arial" w:cs="Arial"/>
                <w:sz w:val="24"/>
                <w:szCs w:val="24"/>
              </w:rPr>
            </w:pPr>
            <w:r w:rsidRPr="003835C2">
              <w:rPr>
                <w:rFonts w:ascii="Arial" w:hAnsi="Arial" w:cs="Arial"/>
                <w:sz w:val="24"/>
                <w:szCs w:val="24"/>
              </w:rPr>
              <w:t xml:space="preserve">Special Term </w:t>
            </w:r>
            <w:r w:rsidRPr="004A6EF9">
              <w:rPr>
                <w:rFonts w:ascii="Arial" w:hAnsi="Arial" w:cs="Arial"/>
                <w:sz w:val="24"/>
                <w:szCs w:val="24"/>
              </w:rPr>
              <w:t>1</w:t>
            </w:r>
            <w:r w:rsidRPr="003835C2">
              <w:rPr>
                <w:rFonts w:ascii="Arial" w:hAnsi="Arial" w:cs="Arial"/>
                <w:sz w:val="24"/>
                <w:szCs w:val="24"/>
              </w:rPr>
              <w:t xml:space="preserve"> –Core Term 2.7 - add “subject to any agreed Survey re</w:t>
            </w:r>
            <w:r>
              <w:rPr>
                <w:rFonts w:ascii="Arial" w:hAnsi="Arial" w:cs="Arial"/>
                <w:sz w:val="24"/>
                <w:szCs w:val="24"/>
              </w:rPr>
              <w:t>q</w:t>
            </w:r>
            <w:r w:rsidRPr="003835C2">
              <w:rPr>
                <w:rFonts w:ascii="Arial" w:hAnsi="Arial" w:cs="Arial"/>
                <w:sz w:val="24"/>
                <w:szCs w:val="24"/>
              </w:rPr>
              <w:t xml:space="preserve">uirements so </w:t>
            </w:r>
            <w:r>
              <w:rPr>
                <w:rFonts w:ascii="Arial" w:hAnsi="Arial" w:cs="Arial"/>
                <w:sz w:val="24"/>
                <w:szCs w:val="24"/>
              </w:rPr>
              <w:t xml:space="preserve">the first sentence </w:t>
            </w:r>
            <w:r w:rsidRPr="003835C2">
              <w:rPr>
                <w:rFonts w:ascii="Arial" w:hAnsi="Arial" w:cs="Arial"/>
                <w:sz w:val="24"/>
                <w:szCs w:val="24"/>
              </w:rPr>
              <w:t>reads;</w:t>
            </w:r>
          </w:p>
          <w:p w14:paraId="754B97EB" w14:textId="77777777" w:rsidR="003835C2" w:rsidRPr="003835C2" w:rsidRDefault="003835C2" w:rsidP="008839AE">
            <w:pPr>
              <w:pStyle w:val="11table"/>
              <w:numPr>
                <w:ilvl w:val="0"/>
                <w:numId w:val="0"/>
              </w:numPr>
              <w:ind w:left="360" w:hanging="360"/>
              <w:rPr>
                <w:rFonts w:ascii="Arial" w:eastAsia="Calibri" w:hAnsi="Arial" w:cs="Arial"/>
                <w:b w:val="0"/>
                <w:sz w:val="24"/>
                <w:szCs w:val="24"/>
                <w:lang w:eastAsia="en-US"/>
              </w:rPr>
            </w:pPr>
          </w:p>
          <w:p w14:paraId="0F632505" w14:textId="2E76CE48" w:rsidR="007A4D26" w:rsidRPr="002E6F19" w:rsidRDefault="003835C2">
            <w:pPr>
              <w:rPr>
                <w:rFonts w:ascii="Arial" w:hAnsi="Arial" w:cs="Arial"/>
                <w:sz w:val="24"/>
                <w:szCs w:val="24"/>
                <w:highlight w:val="yellow"/>
              </w:rPr>
            </w:pPr>
            <w:r w:rsidRPr="003835C2">
              <w:rPr>
                <w:rFonts w:ascii="Arial" w:hAnsi="Arial" w:cs="Arial"/>
                <w:sz w:val="24"/>
                <w:szCs w:val="24"/>
              </w:rPr>
              <w:t>“Subject to any agreed Survey requirements the Supplier acknowledges it has all the information required to perform its obligations under each Contract before entering into a Contract.  “</w:t>
            </w:r>
          </w:p>
        </w:tc>
      </w:tr>
      <w:tr w:rsidR="003835C2" w:rsidRPr="002E6F19" w14:paraId="1D9D899C" w14:textId="77777777" w:rsidTr="00413CA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036B35B7" w14:textId="77777777" w:rsidR="003835C2" w:rsidRPr="002E6F19" w:rsidRDefault="003835C2">
            <w:pPr>
              <w:pStyle w:val="11table"/>
              <w:numPr>
                <w:ilvl w:val="0"/>
                <w:numId w:val="32"/>
              </w:numPr>
              <w:ind w:left="360"/>
              <w:rPr>
                <w:rFonts w:ascii="Arial" w:hAnsi="Arial" w:cs="Arial"/>
                <w:bCs/>
                <w:sz w:val="24"/>
                <w:szCs w:val="24"/>
              </w:rPr>
            </w:pPr>
          </w:p>
        </w:tc>
        <w:tc>
          <w:tcPr>
            <w:tcW w:w="1844" w:type="dxa"/>
            <w:vMerge/>
          </w:tcPr>
          <w:p w14:paraId="42F8592A" w14:textId="77777777" w:rsidR="003835C2" w:rsidRPr="002E6F19" w:rsidRDefault="003835C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D4F4FD5" w14:textId="756FE96B" w:rsidR="003835C2" w:rsidRDefault="003835C2" w:rsidP="004A6EF9">
            <w:pPr>
              <w:rPr>
                <w:rFonts w:ascii="Arial" w:hAnsi="Arial" w:cs="Arial"/>
                <w:sz w:val="24"/>
                <w:szCs w:val="24"/>
              </w:rPr>
            </w:pPr>
            <w:r>
              <w:rPr>
                <w:rFonts w:ascii="Arial" w:hAnsi="Arial" w:cs="Arial"/>
                <w:sz w:val="24"/>
                <w:szCs w:val="24"/>
              </w:rPr>
              <w:t>Special Term 2 – Core Term 10.4.3 – add additional bullet point e);</w:t>
            </w:r>
          </w:p>
          <w:p w14:paraId="4C817620" w14:textId="40B4FEE5" w:rsidR="003835C2" w:rsidRPr="003835C2" w:rsidRDefault="003835C2" w:rsidP="004A6EF9">
            <w:pPr>
              <w:rPr>
                <w:rFonts w:ascii="Arial" w:hAnsi="Arial" w:cs="Arial"/>
                <w:sz w:val="24"/>
                <w:szCs w:val="24"/>
              </w:rPr>
            </w:pPr>
            <w:r>
              <w:rPr>
                <w:rFonts w:ascii="Arial" w:hAnsi="Arial" w:cs="Arial"/>
                <w:sz w:val="24"/>
                <w:szCs w:val="24"/>
              </w:rPr>
              <w:t xml:space="preserve">e) </w:t>
            </w:r>
            <w:r w:rsidRPr="003835C2">
              <w:rPr>
                <w:rFonts w:ascii="Arial" w:hAnsi="Arial" w:cs="Arial"/>
                <w:sz w:val="24"/>
                <w:szCs w:val="24"/>
              </w:rPr>
              <w:t>where the Supplier has carried out a Survey and provided proposals for revised Charges</w:t>
            </w:r>
          </w:p>
        </w:tc>
      </w:tr>
      <w:tr w:rsidR="003835C2" w:rsidRPr="002E6F19" w14:paraId="6F837748"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4936016F" w14:textId="58B47091" w:rsidR="003835C2" w:rsidRPr="002E6F19" w:rsidRDefault="003835C2">
            <w:pPr>
              <w:pStyle w:val="11table"/>
              <w:numPr>
                <w:ilvl w:val="0"/>
                <w:numId w:val="32"/>
              </w:numPr>
              <w:ind w:left="360"/>
              <w:rPr>
                <w:rFonts w:ascii="Arial" w:hAnsi="Arial" w:cs="Arial"/>
                <w:bCs/>
                <w:sz w:val="24"/>
                <w:szCs w:val="24"/>
              </w:rPr>
            </w:pPr>
          </w:p>
        </w:tc>
        <w:tc>
          <w:tcPr>
            <w:tcW w:w="1844" w:type="dxa"/>
            <w:vMerge/>
          </w:tcPr>
          <w:p w14:paraId="37E1CF46" w14:textId="77777777" w:rsidR="003835C2" w:rsidRPr="002E6F19" w:rsidRDefault="003835C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CD98300" w14:textId="615A98A4" w:rsidR="003835C2" w:rsidRPr="0097749F" w:rsidRDefault="003835C2">
            <w:pPr>
              <w:rPr>
                <w:rFonts w:ascii="Arial" w:hAnsi="Arial" w:cs="Arial"/>
                <w:sz w:val="24"/>
                <w:szCs w:val="24"/>
              </w:rPr>
            </w:pPr>
            <w:r w:rsidRPr="0097749F">
              <w:rPr>
                <w:rFonts w:ascii="Arial" w:hAnsi="Arial" w:cs="Arial"/>
                <w:sz w:val="24"/>
                <w:szCs w:val="24"/>
              </w:rPr>
              <w:t xml:space="preserve">Special Term </w:t>
            </w:r>
            <w:r>
              <w:rPr>
                <w:rFonts w:ascii="Arial" w:hAnsi="Arial" w:cs="Arial"/>
                <w:sz w:val="24"/>
                <w:szCs w:val="24"/>
              </w:rPr>
              <w:t>3</w:t>
            </w:r>
            <w:r w:rsidRPr="0097749F">
              <w:rPr>
                <w:rFonts w:ascii="Arial" w:hAnsi="Arial" w:cs="Arial"/>
                <w:sz w:val="24"/>
                <w:szCs w:val="24"/>
              </w:rPr>
              <w:t xml:space="preserve"> – </w:t>
            </w:r>
            <w:r w:rsidRPr="00695306">
              <w:rPr>
                <w:rFonts w:ascii="Arial" w:hAnsi="Arial" w:cs="Arial"/>
                <w:bCs/>
                <w:color w:val="000000"/>
                <w:sz w:val="24"/>
                <w:szCs w:val="24"/>
              </w:rPr>
              <w:t>Core Terms Clause 11.2 – change the figure” £5 million” to “£1 million”</w:t>
            </w:r>
          </w:p>
        </w:tc>
      </w:tr>
      <w:tr w:rsidR="000F5BA0" w:rsidRPr="002E6F19" w14:paraId="4640F626" w14:textId="77777777" w:rsidTr="00413CA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6AE91562" w14:textId="77777777" w:rsidR="000F5BA0" w:rsidRPr="002E6F19" w:rsidRDefault="000F5BA0">
            <w:pPr>
              <w:pStyle w:val="11table"/>
              <w:numPr>
                <w:ilvl w:val="0"/>
                <w:numId w:val="32"/>
              </w:numPr>
              <w:ind w:left="360"/>
              <w:rPr>
                <w:rFonts w:ascii="Arial" w:hAnsi="Arial" w:cs="Arial"/>
                <w:bCs/>
                <w:sz w:val="24"/>
                <w:szCs w:val="24"/>
              </w:rPr>
            </w:pPr>
          </w:p>
        </w:tc>
        <w:tc>
          <w:tcPr>
            <w:tcW w:w="1844" w:type="dxa"/>
            <w:vMerge/>
          </w:tcPr>
          <w:p w14:paraId="0AE6433F" w14:textId="77777777" w:rsidR="000F5BA0" w:rsidRPr="002E6F19" w:rsidRDefault="000F5BA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8C31B5E" w14:textId="583211D5" w:rsidR="000F5BA0" w:rsidRPr="000F5BA0" w:rsidRDefault="000F5BA0" w:rsidP="000F5BA0">
            <w:pPr>
              <w:rPr>
                <w:rFonts w:ascii="Arial" w:hAnsi="Arial" w:cs="Arial"/>
                <w:sz w:val="24"/>
                <w:szCs w:val="24"/>
              </w:rPr>
            </w:pPr>
            <w:r w:rsidRPr="000F5BA0">
              <w:rPr>
                <w:rFonts w:ascii="Arial" w:hAnsi="Arial" w:cs="Arial"/>
                <w:sz w:val="24"/>
                <w:szCs w:val="24"/>
              </w:rPr>
              <w:t xml:space="preserve">Special Term </w:t>
            </w:r>
            <w:r>
              <w:rPr>
                <w:rFonts w:ascii="Arial" w:hAnsi="Arial" w:cs="Arial"/>
                <w:sz w:val="24"/>
                <w:szCs w:val="24"/>
              </w:rPr>
              <w:t>4</w:t>
            </w:r>
            <w:r w:rsidRPr="000F5BA0">
              <w:rPr>
                <w:rFonts w:ascii="Arial" w:hAnsi="Arial" w:cs="Arial"/>
                <w:sz w:val="24"/>
                <w:szCs w:val="24"/>
              </w:rPr>
              <w:t xml:space="preserve">- Core Terms Clause 24.3 </w:t>
            </w:r>
            <w:r>
              <w:rPr>
                <w:rFonts w:ascii="Arial" w:hAnsi="Arial" w:cs="Arial"/>
                <w:sz w:val="24"/>
                <w:szCs w:val="24"/>
              </w:rPr>
              <w:t xml:space="preserve">a) </w:t>
            </w:r>
            <w:r w:rsidRPr="000F5BA0">
              <w:rPr>
                <w:rFonts w:ascii="Arial" w:hAnsi="Arial" w:cs="Arial"/>
                <w:sz w:val="24"/>
                <w:szCs w:val="24"/>
              </w:rPr>
              <w:t>–add “unless the Variation relates to an Exceptional Engineering Difficulty” so the provision reads;</w:t>
            </w:r>
          </w:p>
          <w:p w14:paraId="1FFDD71E" w14:textId="77777777" w:rsidR="000F5BA0" w:rsidRPr="000F5BA0" w:rsidRDefault="000F5BA0" w:rsidP="000F5BA0">
            <w:pPr>
              <w:rPr>
                <w:rFonts w:ascii="Arial" w:hAnsi="Arial" w:cs="Arial"/>
                <w:sz w:val="24"/>
                <w:szCs w:val="24"/>
              </w:rPr>
            </w:pPr>
            <w:r w:rsidRPr="000F5BA0">
              <w:rPr>
                <w:rFonts w:ascii="Arial" w:hAnsi="Arial" w:cs="Arial"/>
                <w:sz w:val="24"/>
                <w:szCs w:val="24"/>
              </w:rPr>
              <w:tab/>
              <w:t>“24.3 If the Variation to a Contract cannot be agreed or resolved by the Parties, CCS or the Buyer can either:</w:t>
            </w:r>
          </w:p>
          <w:p w14:paraId="3EAE7811" w14:textId="334D7C56" w:rsidR="000F5BA0" w:rsidRPr="008839AE" w:rsidRDefault="000F5BA0" w:rsidP="008839AE">
            <w:pPr>
              <w:pStyle w:val="ListParagraph"/>
              <w:numPr>
                <w:ilvl w:val="0"/>
                <w:numId w:val="45"/>
              </w:numPr>
              <w:rPr>
                <w:rFonts w:ascii="Arial" w:hAnsi="Arial" w:cs="Arial"/>
                <w:sz w:val="24"/>
                <w:szCs w:val="24"/>
              </w:rPr>
            </w:pPr>
            <w:r w:rsidRPr="008839AE">
              <w:rPr>
                <w:rFonts w:ascii="Arial" w:hAnsi="Arial" w:cs="Arial"/>
                <w:sz w:val="24"/>
                <w:szCs w:val="24"/>
              </w:rPr>
              <w:t>agree that the Contract continues without the Variation unless the Variation relate</w:t>
            </w:r>
            <w:r>
              <w:rPr>
                <w:rFonts w:ascii="Arial" w:hAnsi="Arial" w:cs="Arial"/>
                <w:sz w:val="24"/>
                <w:szCs w:val="24"/>
              </w:rPr>
              <w:t>s</w:t>
            </w:r>
            <w:r w:rsidRPr="008839AE">
              <w:rPr>
                <w:rFonts w:ascii="Arial" w:hAnsi="Arial" w:cs="Arial"/>
                <w:sz w:val="24"/>
                <w:szCs w:val="24"/>
              </w:rPr>
              <w:t xml:space="preserve"> to an Exceptional Engineering Difficulty</w:t>
            </w:r>
            <w:r>
              <w:rPr>
                <w:rFonts w:ascii="Arial" w:hAnsi="Arial" w:cs="Arial"/>
                <w:sz w:val="24"/>
                <w:szCs w:val="24"/>
              </w:rPr>
              <w:t>; or”</w:t>
            </w:r>
          </w:p>
        </w:tc>
      </w:tr>
      <w:tr w:rsidR="000F5BA0" w:rsidRPr="002E6F19" w14:paraId="012F0189"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14:paraId="0B5E652E" w14:textId="77777777" w:rsidR="000F5BA0" w:rsidRPr="002E6F19" w:rsidRDefault="000F5BA0">
            <w:pPr>
              <w:pStyle w:val="11table"/>
              <w:numPr>
                <w:ilvl w:val="0"/>
                <w:numId w:val="32"/>
              </w:numPr>
              <w:ind w:left="360"/>
              <w:rPr>
                <w:rFonts w:ascii="Arial" w:hAnsi="Arial" w:cs="Arial"/>
                <w:bCs/>
                <w:sz w:val="24"/>
                <w:szCs w:val="24"/>
              </w:rPr>
            </w:pPr>
          </w:p>
        </w:tc>
        <w:tc>
          <w:tcPr>
            <w:tcW w:w="1844" w:type="dxa"/>
            <w:vMerge/>
          </w:tcPr>
          <w:p w14:paraId="3F5C47D7" w14:textId="77777777" w:rsidR="000F5BA0" w:rsidRPr="002E6F19" w:rsidRDefault="000F5BA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458A044" w14:textId="77777777" w:rsidR="000F5BA0" w:rsidRDefault="000F5BA0" w:rsidP="000F5BA0">
            <w:pPr>
              <w:rPr>
                <w:rFonts w:ascii="Arial" w:hAnsi="Arial" w:cs="Arial"/>
                <w:sz w:val="24"/>
                <w:szCs w:val="24"/>
              </w:rPr>
            </w:pPr>
            <w:r>
              <w:rPr>
                <w:rFonts w:ascii="Arial" w:hAnsi="Arial" w:cs="Arial"/>
                <w:sz w:val="24"/>
                <w:szCs w:val="24"/>
              </w:rPr>
              <w:t>Special Term 5 – Core Terms Add the following new Clause 24.9</w:t>
            </w:r>
          </w:p>
          <w:p w14:paraId="0C617F34" w14:textId="306B7AAA" w:rsidR="000F5BA0" w:rsidRPr="000F5BA0" w:rsidRDefault="000F5BA0" w:rsidP="000F5BA0">
            <w:pPr>
              <w:rPr>
                <w:rFonts w:ascii="Arial" w:hAnsi="Arial" w:cs="Arial"/>
                <w:sz w:val="24"/>
                <w:szCs w:val="24"/>
              </w:rPr>
            </w:pPr>
            <w:r>
              <w:rPr>
                <w:rFonts w:ascii="Arial" w:hAnsi="Arial" w:cs="Arial"/>
                <w:sz w:val="24"/>
                <w:szCs w:val="24"/>
              </w:rPr>
              <w:t xml:space="preserve">“24.9 </w:t>
            </w:r>
            <w:r w:rsidRPr="000F5BA0">
              <w:rPr>
                <w:rFonts w:ascii="Arial" w:hAnsi="Arial" w:cs="Arial"/>
                <w:sz w:val="24"/>
                <w:szCs w:val="24"/>
              </w:rPr>
              <w:t>Where the Supplier considers that performance of the Call-Off Contract is affected by an Exceptional Engineering Difficulty it shall promptly inform the Buyer and propose a Variation to address the impact of the Exceptional Engineering Difficulty upon the Contract. In doing so it shall have an obligation to as far as possible mitigate such impact on contracted Charges and timescales.</w:t>
            </w:r>
          </w:p>
          <w:p w14:paraId="1359B0E1" w14:textId="77777777" w:rsidR="000F5BA0" w:rsidRPr="000F5BA0" w:rsidRDefault="000F5BA0" w:rsidP="000F5BA0">
            <w:pPr>
              <w:rPr>
                <w:rFonts w:ascii="Arial" w:hAnsi="Arial" w:cs="Arial"/>
                <w:sz w:val="24"/>
                <w:szCs w:val="24"/>
              </w:rPr>
            </w:pPr>
            <w:r w:rsidRPr="000F5BA0">
              <w:rPr>
                <w:rFonts w:ascii="Arial" w:hAnsi="Arial" w:cs="Arial"/>
                <w:sz w:val="24"/>
                <w:szCs w:val="24"/>
              </w:rPr>
              <w:t>The Variation shall be processed in accordance with this Clause 24.”</w:t>
            </w:r>
          </w:p>
          <w:p w14:paraId="523CCA70" w14:textId="5708F3D8" w:rsidR="000F5BA0" w:rsidRPr="000F5BA0" w:rsidRDefault="000F5BA0" w:rsidP="000F5BA0">
            <w:pPr>
              <w:rPr>
                <w:rFonts w:ascii="Arial" w:hAnsi="Arial" w:cs="Arial"/>
                <w:sz w:val="24"/>
                <w:szCs w:val="24"/>
              </w:rPr>
            </w:pP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0C8E7CA" w14:textId="0F2E751F" w:rsidR="002E6010" w:rsidRPr="00884A34" w:rsidRDefault="002E6010" w:rsidP="002E6010">
            <w:pPr>
              <w:rPr>
                <w:rFonts w:ascii="Arial" w:hAnsi="Arial" w:cs="Arial"/>
                <w:sz w:val="24"/>
                <w:szCs w:val="24"/>
              </w:rPr>
            </w:pPr>
            <w:r w:rsidRPr="00884A34">
              <w:rPr>
                <w:rFonts w:ascii="Arial" w:hAnsi="Arial" w:cs="Arial"/>
                <w:sz w:val="24"/>
                <w:szCs w:val="24"/>
              </w:rPr>
              <w:t xml:space="preserve">Special Term </w:t>
            </w:r>
            <w:r w:rsidR="000F5BA0">
              <w:rPr>
                <w:rFonts w:ascii="Arial" w:hAnsi="Arial" w:cs="Arial"/>
                <w:sz w:val="24"/>
                <w:szCs w:val="24"/>
              </w:rPr>
              <w:t>6</w:t>
            </w:r>
            <w:r w:rsidRPr="00884A34">
              <w:rPr>
                <w:rFonts w:ascii="Arial" w:hAnsi="Arial" w:cs="Arial"/>
                <w:sz w:val="24"/>
                <w:szCs w:val="24"/>
              </w:rPr>
              <w:t xml:space="preserve"> – Core Terms Add the following new Clause 36</w:t>
            </w:r>
          </w:p>
          <w:p w14:paraId="46710188" w14:textId="77777777" w:rsidR="002E6010" w:rsidRPr="00884A34" w:rsidRDefault="002E6010" w:rsidP="002E6010">
            <w:pPr>
              <w:rPr>
                <w:rFonts w:ascii="Arial" w:hAnsi="Arial" w:cs="Arial"/>
                <w:sz w:val="24"/>
                <w:szCs w:val="24"/>
              </w:rPr>
            </w:pPr>
            <w:r w:rsidRPr="00884A34">
              <w:rPr>
                <w:rFonts w:ascii="Arial" w:hAnsi="Arial" w:cs="Arial"/>
                <w:sz w:val="24"/>
                <w:szCs w:val="24"/>
              </w:rPr>
              <w:t>“Buyer Premises</w:t>
            </w:r>
          </w:p>
          <w:p w14:paraId="78548D61" w14:textId="77777777" w:rsidR="002E6010" w:rsidRPr="00884A34" w:rsidRDefault="002E6010" w:rsidP="002E6010">
            <w:pPr>
              <w:rPr>
                <w:rFonts w:ascii="Arial" w:hAnsi="Arial" w:cs="Arial"/>
                <w:sz w:val="24"/>
                <w:szCs w:val="24"/>
              </w:rPr>
            </w:pPr>
            <w:r w:rsidRPr="00884A34">
              <w:rPr>
                <w:rFonts w:ascii="Arial" w:hAnsi="Arial" w:cs="Arial"/>
                <w:sz w:val="24"/>
                <w:szCs w:val="24"/>
              </w:rPr>
              <w:t>36.1</w:t>
            </w:r>
            <w:r w:rsidRPr="00884A34">
              <w:rPr>
                <w:rFonts w:ascii="Arial" w:hAnsi="Arial" w:cs="Arial"/>
                <w:sz w:val="24"/>
                <w:szCs w:val="24"/>
              </w:rPr>
              <w:tab/>
              <w:t>Licence to occupy Buyer Premises</w:t>
            </w:r>
          </w:p>
          <w:p w14:paraId="5EC0AD4F" w14:textId="7F5E32E9" w:rsidR="002E6010" w:rsidRPr="00884A34" w:rsidRDefault="002E6010" w:rsidP="002E6010">
            <w:pPr>
              <w:rPr>
                <w:rFonts w:ascii="Arial" w:hAnsi="Arial" w:cs="Arial"/>
                <w:sz w:val="24"/>
                <w:szCs w:val="24"/>
              </w:rPr>
            </w:pPr>
            <w:r w:rsidRPr="00884A34">
              <w:rPr>
                <w:rFonts w:ascii="Arial" w:hAnsi="Arial" w:cs="Arial"/>
                <w:sz w:val="24"/>
                <w:szCs w:val="24"/>
              </w:rPr>
              <w:t>36.1.1.</w:t>
            </w:r>
            <w:r w:rsidRPr="00884A34">
              <w:rPr>
                <w:rFonts w:ascii="Arial" w:hAnsi="Arial" w:cs="Arial"/>
                <w:sz w:val="24"/>
                <w:szCs w:val="24"/>
              </w:rPr>
              <w:tab/>
              <w:t xml:space="preserve">Any Buyer Premises shall be made available to the Supplier on a non-exclusive licence basis free of charge and shall be used by the Supplier solely for the purpose of performing its obligations under this </w:t>
            </w:r>
            <w:r>
              <w:rPr>
                <w:rFonts w:ascii="Arial" w:hAnsi="Arial" w:cs="Arial"/>
                <w:sz w:val="24"/>
                <w:szCs w:val="24"/>
              </w:rPr>
              <w:t>Call-Off Contract</w:t>
            </w:r>
            <w:r w:rsidRPr="00884A34">
              <w:rPr>
                <w:rFonts w:ascii="Arial" w:hAnsi="Arial" w:cs="Arial"/>
                <w:sz w:val="24"/>
                <w:szCs w:val="24"/>
              </w:rPr>
              <w:t xml:space="preserve">. The Supplier shall have the use of such Buyer Premises as licensee and shall vacate the same immediately upon completion, termination, expiry or abandonment of this </w:t>
            </w:r>
            <w:r>
              <w:rPr>
                <w:rFonts w:ascii="Arial" w:hAnsi="Arial" w:cs="Arial"/>
                <w:sz w:val="24"/>
                <w:szCs w:val="24"/>
              </w:rPr>
              <w:t>Call-Off Contract</w:t>
            </w:r>
            <w:r w:rsidRPr="00884A34">
              <w:rPr>
                <w:rFonts w:ascii="Arial" w:hAnsi="Arial" w:cs="Arial"/>
                <w:sz w:val="24"/>
                <w:szCs w:val="24"/>
              </w:rPr>
              <w:t>.</w:t>
            </w:r>
          </w:p>
          <w:p w14:paraId="20C59F45" w14:textId="74782066" w:rsidR="002E6010" w:rsidRPr="00884A34" w:rsidRDefault="002E6010" w:rsidP="002E6010">
            <w:pPr>
              <w:rPr>
                <w:rFonts w:ascii="Arial" w:hAnsi="Arial" w:cs="Arial"/>
                <w:sz w:val="24"/>
                <w:szCs w:val="24"/>
              </w:rPr>
            </w:pPr>
            <w:r w:rsidRPr="00884A34">
              <w:rPr>
                <w:rFonts w:ascii="Arial" w:hAnsi="Arial" w:cs="Arial"/>
                <w:sz w:val="24"/>
                <w:szCs w:val="24"/>
              </w:rPr>
              <w:t>36.1.2.</w:t>
            </w:r>
            <w:r w:rsidRPr="00884A34">
              <w:rPr>
                <w:rFonts w:ascii="Arial" w:hAnsi="Arial" w:cs="Arial"/>
                <w:sz w:val="24"/>
                <w:szCs w:val="24"/>
              </w:rPr>
              <w:tab/>
              <w:t xml:space="preserve">The Supplier shall limit access to the Buyer Premises to such Supplier Staff as is necessary to enable it to perform its obligations under this </w:t>
            </w:r>
            <w:r>
              <w:rPr>
                <w:rFonts w:ascii="Arial" w:hAnsi="Arial" w:cs="Arial"/>
                <w:sz w:val="24"/>
                <w:szCs w:val="24"/>
              </w:rPr>
              <w:t>Call-Off Contract</w:t>
            </w:r>
            <w:r w:rsidRPr="00884A34">
              <w:rPr>
                <w:rFonts w:ascii="Arial" w:hAnsi="Arial" w:cs="Arial"/>
                <w:sz w:val="24"/>
                <w:szCs w:val="24"/>
              </w:rPr>
              <w:t xml:space="preserve"> and the Supplier shall co-operate (and ensure that the Supplier Staff co-operate) with such other persons working concurrently on such Buyer Premises as the Buyer may reasonably request. </w:t>
            </w:r>
          </w:p>
          <w:p w14:paraId="587BDF4D" w14:textId="268698EF" w:rsidR="002E6010" w:rsidRPr="00884A34" w:rsidRDefault="002E6010" w:rsidP="002E6010">
            <w:pPr>
              <w:rPr>
                <w:rFonts w:ascii="Arial" w:hAnsi="Arial" w:cs="Arial"/>
                <w:sz w:val="24"/>
                <w:szCs w:val="24"/>
              </w:rPr>
            </w:pPr>
            <w:r w:rsidRPr="00884A34">
              <w:rPr>
                <w:rFonts w:ascii="Arial" w:hAnsi="Arial" w:cs="Arial"/>
                <w:sz w:val="24"/>
                <w:szCs w:val="24"/>
              </w:rPr>
              <w:t>36.1.3.</w:t>
            </w:r>
            <w:r w:rsidRPr="00884A34">
              <w:rPr>
                <w:rFonts w:ascii="Arial" w:hAnsi="Arial" w:cs="Arial"/>
                <w:sz w:val="24"/>
                <w:szCs w:val="24"/>
              </w:rPr>
              <w:tab/>
              <w:t xml:space="preserve">Save in relation to such actions identified by the Supplier in accordance with paragraph 3.2 of Order Schedule 6 and set out in the Order Form (or elsewhere in the relevant </w:t>
            </w:r>
            <w:r>
              <w:rPr>
                <w:rFonts w:ascii="Arial" w:hAnsi="Arial" w:cs="Arial"/>
                <w:sz w:val="24"/>
                <w:szCs w:val="24"/>
              </w:rPr>
              <w:t>Call-Off Contract</w:t>
            </w:r>
            <w:r w:rsidRPr="00884A34">
              <w:rPr>
                <w:rFonts w:ascii="Arial" w:hAnsi="Arial" w:cs="Arial"/>
                <w:sz w:val="24"/>
                <w:szCs w:val="24"/>
              </w:rPr>
              <w: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23326085" w14:textId="77777777" w:rsidR="002E6010" w:rsidRPr="00884A34" w:rsidRDefault="002E6010" w:rsidP="002E6010">
            <w:pPr>
              <w:rPr>
                <w:rFonts w:ascii="Arial" w:hAnsi="Arial" w:cs="Arial"/>
                <w:sz w:val="24"/>
                <w:szCs w:val="24"/>
              </w:rPr>
            </w:pPr>
            <w:r w:rsidRPr="00884A34">
              <w:rPr>
                <w:rFonts w:ascii="Arial" w:hAnsi="Arial" w:cs="Arial"/>
                <w:sz w:val="24"/>
                <w:szCs w:val="24"/>
              </w:rPr>
              <w:t>36.1.4.</w:t>
            </w:r>
            <w:r w:rsidRPr="00884A34">
              <w:rPr>
                <w:rFonts w:ascii="Arial" w:hAnsi="Arial" w:cs="Arial"/>
                <w:sz w:val="24"/>
                <w:szCs w:val="24"/>
              </w:rPr>
              <w:tab/>
              <w:t xml:space="preserve">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w:t>
            </w:r>
            <w:r w:rsidRPr="00884A34">
              <w:rPr>
                <w:rFonts w:ascii="Arial" w:hAnsi="Arial" w:cs="Arial"/>
                <w:sz w:val="24"/>
                <w:szCs w:val="24"/>
              </w:rPr>
              <w:lastRenderedPageBreak/>
              <w:t>avoidance of doubt, damage includes without limitation damage to the fabric of the buildings, plant, fixed equipment or fittings therein.</w:t>
            </w:r>
          </w:p>
          <w:p w14:paraId="5EAD9619" w14:textId="37662E6D" w:rsidR="002E6010" w:rsidRPr="00884A34" w:rsidRDefault="002E6010" w:rsidP="002E6010">
            <w:pPr>
              <w:rPr>
                <w:rFonts w:ascii="Arial" w:hAnsi="Arial" w:cs="Arial"/>
                <w:sz w:val="24"/>
                <w:szCs w:val="24"/>
              </w:rPr>
            </w:pPr>
            <w:r w:rsidRPr="00884A34">
              <w:rPr>
                <w:rFonts w:ascii="Arial" w:hAnsi="Arial" w:cs="Arial"/>
                <w:sz w:val="24"/>
                <w:szCs w:val="24"/>
              </w:rPr>
              <w:t>36.1.5.</w:t>
            </w:r>
            <w:r w:rsidRPr="00884A34">
              <w:rPr>
                <w:rFonts w:ascii="Arial" w:hAnsi="Arial" w:cs="Arial"/>
                <w:sz w:val="24"/>
                <w:szCs w:val="24"/>
              </w:rPr>
              <w:tab/>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w:t>
            </w:r>
            <w:r>
              <w:rPr>
                <w:rFonts w:ascii="Arial" w:hAnsi="Arial" w:cs="Arial"/>
                <w:sz w:val="24"/>
                <w:szCs w:val="24"/>
              </w:rPr>
              <w:t>Call-Off Contract</w:t>
            </w:r>
            <w:r w:rsidRPr="00884A34">
              <w:rPr>
                <w:rFonts w:ascii="Arial" w:hAnsi="Arial" w:cs="Arial"/>
                <w:sz w:val="24"/>
                <w:szCs w:val="24"/>
              </w:rPr>
              <w:t>, the Buyer retains the right at any time to use any Buyer Premises in any manner it sees fit.</w:t>
            </w:r>
          </w:p>
          <w:p w14:paraId="4464175F" w14:textId="77777777" w:rsidR="002E6010" w:rsidRPr="00884A34" w:rsidRDefault="002E6010" w:rsidP="002E6010">
            <w:pPr>
              <w:rPr>
                <w:rFonts w:ascii="Arial" w:hAnsi="Arial" w:cs="Arial"/>
                <w:sz w:val="24"/>
                <w:szCs w:val="24"/>
              </w:rPr>
            </w:pPr>
            <w:r w:rsidRPr="00884A34">
              <w:rPr>
                <w:rFonts w:ascii="Arial" w:hAnsi="Arial" w:cs="Arial"/>
                <w:sz w:val="24"/>
                <w:szCs w:val="24"/>
              </w:rPr>
              <w:t>36.2</w:t>
            </w:r>
            <w:r w:rsidRPr="00884A34">
              <w:rPr>
                <w:rFonts w:ascii="Arial" w:hAnsi="Arial" w:cs="Arial"/>
                <w:sz w:val="24"/>
                <w:szCs w:val="24"/>
              </w:rPr>
              <w:tab/>
              <w:t>Security of Buyer Premises</w:t>
            </w:r>
          </w:p>
          <w:p w14:paraId="4EE16CA1" w14:textId="77777777" w:rsidR="002E6010" w:rsidRPr="00884A34" w:rsidRDefault="002E6010" w:rsidP="002E6010">
            <w:pPr>
              <w:rPr>
                <w:rFonts w:ascii="Arial" w:hAnsi="Arial" w:cs="Arial"/>
                <w:sz w:val="24"/>
                <w:szCs w:val="24"/>
              </w:rPr>
            </w:pPr>
            <w:r w:rsidRPr="00884A34">
              <w:rPr>
                <w:rFonts w:ascii="Arial" w:hAnsi="Arial" w:cs="Arial"/>
                <w:sz w:val="24"/>
                <w:szCs w:val="24"/>
              </w:rPr>
              <w:t>36.2.1</w:t>
            </w:r>
            <w:r w:rsidRPr="00884A34">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89C4DEF" w14:textId="7E0D211E" w:rsidR="009B3153" w:rsidRPr="002E6F19" w:rsidRDefault="002E6010" w:rsidP="002E6010">
            <w:pPr>
              <w:rPr>
                <w:rFonts w:ascii="Arial" w:hAnsi="Arial" w:cs="Arial"/>
                <w:sz w:val="24"/>
                <w:szCs w:val="24"/>
              </w:rPr>
            </w:pPr>
            <w:r w:rsidRPr="00884A34">
              <w:rPr>
                <w:rFonts w:ascii="Arial" w:hAnsi="Arial" w:cs="Arial"/>
                <w:sz w:val="24"/>
                <w:szCs w:val="24"/>
              </w:rPr>
              <w:t>36.2.2</w:t>
            </w:r>
            <w:r w:rsidRPr="00884A34">
              <w:rPr>
                <w:rFonts w:ascii="Arial" w:hAnsi="Arial" w:cs="Arial"/>
                <w:sz w:val="24"/>
                <w:szCs w:val="24"/>
              </w:rPr>
              <w:tab/>
              <w:t>The Buyer shall afford the Supplier upon Approval (the decision to Approve or not will not be unreasonably withheld or delayed) an opportunity to inspect its physical security arrangements.</w:t>
            </w:r>
            <w:r w:rsidDel="002E6010">
              <w:rPr>
                <w:rFonts w:ascii="Arial" w:hAnsi="Arial" w:cs="Arial"/>
                <w:sz w:val="24"/>
                <w:szCs w:val="24"/>
              </w:rPr>
              <w:t xml:space="preserve"> </w:t>
            </w:r>
          </w:p>
        </w:tc>
      </w:tr>
      <w:tr w:rsidR="002E6010" w:rsidRPr="002E6F19" w14:paraId="3380665E"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028DB1A3" w14:textId="77777777" w:rsidR="002E6010" w:rsidRPr="002E6F19" w:rsidRDefault="002E6010">
            <w:pPr>
              <w:pStyle w:val="11table"/>
              <w:numPr>
                <w:ilvl w:val="0"/>
                <w:numId w:val="32"/>
              </w:numPr>
              <w:ind w:left="360"/>
              <w:rPr>
                <w:rFonts w:ascii="Arial" w:hAnsi="Arial" w:cs="Arial"/>
                <w:bCs/>
                <w:sz w:val="24"/>
                <w:szCs w:val="24"/>
              </w:rPr>
            </w:pPr>
          </w:p>
        </w:tc>
        <w:tc>
          <w:tcPr>
            <w:tcW w:w="1844" w:type="dxa"/>
            <w:vMerge/>
          </w:tcPr>
          <w:p w14:paraId="10E470C4" w14:textId="77777777" w:rsidR="002E6010" w:rsidRPr="002E6F19" w:rsidRDefault="002E601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DDF3264" w14:textId="700DE9E8" w:rsidR="002E6010" w:rsidRPr="00884A34" w:rsidRDefault="002E6010" w:rsidP="002E6010">
            <w:pPr>
              <w:rPr>
                <w:rFonts w:ascii="Arial" w:hAnsi="Arial" w:cs="Arial"/>
                <w:sz w:val="24"/>
                <w:szCs w:val="24"/>
              </w:rPr>
            </w:pPr>
            <w:r>
              <w:rPr>
                <w:rFonts w:ascii="Arial" w:hAnsi="Arial" w:cs="Arial"/>
                <w:sz w:val="24"/>
                <w:szCs w:val="24"/>
              </w:rPr>
              <w:t xml:space="preserve">Special Term </w:t>
            </w:r>
            <w:r w:rsidR="000F5BA0">
              <w:rPr>
                <w:rFonts w:ascii="Arial" w:hAnsi="Arial" w:cs="Arial"/>
                <w:sz w:val="24"/>
                <w:szCs w:val="24"/>
              </w:rPr>
              <w:t>7</w:t>
            </w:r>
            <w:r w:rsidR="00016AA3">
              <w:rPr>
                <w:rFonts w:ascii="Arial" w:hAnsi="Arial" w:cs="Arial"/>
                <w:sz w:val="24"/>
                <w:szCs w:val="24"/>
              </w:rPr>
              <w:t xml:space="preserve"> </w:t>
            </w:r>
            <w:r w:rsidRPr="00884A34">
              <w:rPr>
                <w:rFonts w:ascii="Arial" w:hAnsi="Arial" w:cs="Arial"/>
                <w:sz w:val="24"/>
                <w:szCs w:val="24"/>
              </w:rPr>
              <w:t>– Core Terms – add the following new Clause 37;</w:t>
            </w:r>
          </w:p>
          <w:p w14:paraId="669D0423" w14:textId="77777777" w:rsidR="002E6010" w:rsidRPr="00884A34" w:rsidRDefault="002E6010" w:rsidP="002E6010">
            <w:pPr>
              <w:rPr>
                <w:rFonts w:ascii="Arial" w:hAnsi="Arial" w:cs="Arial"/>
                <w:sz w:val="24"/>
                <w:szCs w:val="24"/>
              </w:rPr>
            </w:pPr>
            <w:r w:rsidRPr="00884A34">
              <w:rPr>
                <w:rFonts w:ascii="Arial" w:hAnsi="Arial" w:cs="Arial"/>
                <w:sz w:val="24"/>
                <w:szCs w:val="24"/>
              </w:rPr>
              <w:t>Buyer Property</w:t>
            </w:r>
          </w:p>
          <w:p w14:paraId="30B49C71" w14:textId="77777777" w:rsidR="002E6010" w:rsidRPr="00884A34" w:rsidRDefault="002E6010" w:rsidP="002E6010">
            <w:pPr>
              <w:rPr>
                <w:rFonts w:ascii="Arial" w:hAnsi="Arial" w:cs="Arial"/>
                <w:sz w:val="24"/>
                <w:szCs w:val="24"/>
              </w:rPr>
            </w:pPr>
            <w:r w:rsidRPr="00884A34">
              <w:rPr>
                <w:rFonts w:ascii="Arial" w:hAnsi="Arial" w:cs="Arial"/>
                <w:sz w:val="24"/>
                <w:szCs w:val="24"/>
              </w:rPr>
              <w:t>37.1</w:t>
            </w:r>
            <w:r w:rsidRPr="00884A34">
              <w:rPr>
                <w:rFonts w:ascii="Arial" w:hAnsi="Arial" w:cs="Arial"/>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1BE259D8" w14:textId="77777777" w:rsidR="002E6010" w:rsidRPr="00884A34" w:rsidRDefault="002E6010" w:rsidP="002E6010">
            <w:pPr>
              <w:rPr>
                <w:rFonts w:ascii="Arial" w:hAnsi="Arial" w:cs="Arial"/>
                <w:sz w:val="24"/>
                <w:szCs w:val="24"/>
              </w:rPr>
            </w:pPr>
            <w:r w:rsidRPr="00884A34">
              <w:rPr>
                <w:rFonts w:ascii="Arial" w:hAnsi="Arial" w:cs="Arial"/>
                <w:sz w:val="24"/>
                <w:szCs w:val="24"/>
              </w:rPr>
              <w:t>37.2</w:t>
            </w:r>
            <w:r w:rsidRPr="00884A34">
              <w:rPr>
                <w:rFonts w:ascii="Arial" w:hAnsi="Arial" w:cs="Arial"/>
                <w:sz w:val="24"/>
                <w:szCs w:val="24"/>
              </w:rPr>
              <w:tab/>
              <w:t xml:space="preserve">The Supplier shall not in any circumstances have a lien or any other interest on the Buyer Property and at all times the Supplier shall possess the Buyer Property as fiduciary agent and bailee of the Buyer. </w:t>
            </w:r>
          </w:p>
          <w:p w14:paraId="559D6F30" w14:textId="77777777" w:rsidR="002E6010" w:rsidRPr="00884A34" w:rsidRDefault="002E6010" w:rsidP="002E6010">
            <w:pPr>
              <w:rPr>
                <w:rFonts w:ascii="Arial" w:hAnsi="Arial" w:cs="Arial"/>
                <w:sz w:val="24"/>
                <w:szCs w:val="24"/>
              </w:rPr>
            </w:pPr>
            <w:r w:rsidRPr="00884A34">
              <w:rPr>
                <w:rFonts w:ascii="Arial" w:hAnsi="Arial" w:cs="Arial"/>
                <w:sz w:val="24"/>
                <w:szCs w:val="24"/>
              </w:rPr>
              <w:t>37.3</w:t>
            </w:r>
            <w:r w:rsidRPr="00884A34">
              <w:rPr>
                <w:rFonts w:ascii="Arial" w:hAnsi="Arial" w:cs="Arial"/>
                <w:sz w:val="24"/>
                <w:szCs w:val="24"/>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13BF555D" w14:textId="77777777" w:rsidR="002E6010" w:rsidRPr="004D0FBE" w:rsidRDefault="002E6010" w:rsidP="002E6010">
            <w:pPr>
              <w:rPr>
                <w:rFonts w:ascii="Arial" w:hAnsi="Arial" w:cs="Arial"/>
                <w:sz w:val="24"/>
                <w:szCs w:val="24"/>
              </w:rPr>
            </w:pPr>
            <w:r w:rsidRPr="004D0FBE">
              <w:rPr>
                <w:rFonts w:ascii="Arial" w:hAnsi="Arial" w:cs="Arial"/>
                <w:sz w:val="24"/>
                <w:szCs w:val="24"/>
              </w:rPr>
              <w:t>37.4</w:t>
            </w:r>
            <w:r w:rsidRPr="004D0FBE">
              <w:rPr>
                <w:rFonts w:ascii="Arial" w:hAnsi="Arial" w:cs="Arial"/>
                <w:sz w:val="24"/>
                <w:szCs w:val="24"/>
              </w:rPr>
              <w:tab/>
              <w:t>The Buyer Property shall be deemed to be in good condition when received by or on behalf of the Supplier unless the Supplier notifies the Buyer otherwise within five (5) Working Days of receipt.</w:t>
            </w:r>
          </w:p>
          <w:p w14:paraId="2E3A8ADB" w14:textId="0B1E28A6" w:rsidR="002E6010" w:rsidRPr="004D0FBE" w:rsidRDefault="002E6010" w:rsidP="002E6010">
            <w:pPr>
              <w:rPr>
                <w:rFonts w:ascii="Arial" w:hAnsi="Arial" w:cs="Arial"/>
                <w:sz w:val="24"/>
                <w:szCs w:val="24"/>
              </w:rPr>
            </w:pPr>
            <w:r w:rsidRPr="004D0FBE">
              <w:rPr>
                <w:rFonts w:ascii="Arial" w:hAnsi="Arial" w:cs="Arial"/>
                <w:sz w:val="24"/>
                <w:szCs w:val="24"/>
              </w:rPr>
              <w:lastRenderedPageBreak/>
              <w:t>37.5</w:t>
            </w:r>
            <w:r w:rsidRPr="004D0FBE">
              <w:rPr>
                <w:rFonts w:ascii="Arial" w:hAnsi="Arial" w:cs="Arial"/>
                <w:sz w:val="24"/>
                <w:szCs w:val="24"/>
              </w:rPr>
              <w:tab/>
              <w:t xml:space="preserve">The Supplier shall maintain the Buyer Property in good order and condition (excluding fair wear and tear) and shall use the Buyer Property solely in connection with the relevant </w:t>
            </w:r>
            <w:r>
              <w:rPr>
                <w:rFonts w:ascii="Arial" w:hAnsi="Arial" w:cs="Arial"/>
                <w:sz w:val="24"/>
                <w:szCs w:val="24"/>
              </w:rPr>
              <w:t>Call-Off Contract</w:t>
            </w:r>
            <w:r w:rsidRPr="004D0FBE">
              <w:rPr>
                <w:rFonts w:ascii="Arial" w:hAnsi="Arial" w:cs="Arial"/>
                <w:sz w:val="24"/>
                <w:szCs w:val="24"/>
              </w:rPr>
              <w:t xml:space="preserve"> and for no other purpose without Approval.</w:t>
            </w:r>
          </w:p>
          <w:p w14:paraId="5D712535" w14:textId="77777777" w:rsidR="002E6010" w:rsidRPr="002E6010" w:rsidRDefault="002E6010" w:rsidP="002E6010">
            <w:pPr>
              <w:rPr>
                <w:rFonts w:ascii="Arial" w:hAnsi="Arial" w:cs="Arial"/>
                <w:sz w:val="24"/>
                <w:szCs w:val="24"/>
              </w:rPr>
            </w:pPr>
            <w:r w:rsidRPr="002E6010">
              <w:rPr>
                <w:rFonts w:ascii="Arial" w:hAnsi="Arial" w:cs="Arial"/>
                <w:sz w:val="24"/>
                <w:szCs w:val="24"/>
              </w:rPr>
              <w:t>37.6</w:t>
            </w:r>
            <w:r w:rsidRPr="002E6010">
              <w:rPr>
                <w:rFonts w:ascii="Arial" w:hAnsi="Arial" w:cs="Arial"/>
                <w:sz w:val="24"/>
                <w:szCs w:val="24"/>
              </w:rPr>
              <w:tab/>
              <w:t>The Supplier shall ensure the security of all the Buyer Property whilst in its possession, either on the Sites or elsewhere during the supply of the Services, in accordance Order Schedule 9 (Security) and the Buyer’s reasonable security requirements from time to time.</w:t>
            </w:r>
          </w:p>
          <w:p w14:paraId="26C6CBAD" w14:textId="58AD58A4" w:rsidR="002E6010" w:rsidRPr="00884A34" w:rsidRDefault="002E6010" w:rsidP="002E6010">
            <w:pPr>
              <w:rPr>
                <w:rFonts w:ascii="Arial" w:hAnsi="Arial" w:cs="Arial"/>
                <w:sz w:val="24"/>
                <w:szCs w:val="24"/>
              </w:rPr>
            </w:pPr>
            <w:r w:rsidRPr="002E6010">
              <w:rPr>
                <w:rFonts w:ascii="Arial" w:hAnsi="Arial" w:cs="Arial"/>
                <w:sz w:val="24"/>
                <w:szCs w:val="24"/>
              </w:rPr>
              <w:t>37.7</w:t>
            </w:r>
            <w:r w:rsidRPr="002E6010">
              <w:rPr>
                <w:rFonts w:ascii="Arial" w:hAnsi="Arial" w:cs="Arial"/>
                <w:sz w:val="24"/>
                <w:szCs w:val="24"/>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tc>
      </w:tr>
      <w:tr w:rsidR="009B3153" w:rsidRPr="002E6F19" w14:paraId="7ED83FF6" w14:textId="77777777" w:rsidTr="00413CAD">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6D23C622" w14:textId="7777777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10750549"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3C89860C" w14:textId="7C7A33D2" w:rsidR="002E6010" w:rsidRPr="00884A34" w:rsidRDefault="002E6010" w:rsidP="002E6010">
            <w:pPr>
              <w:rPr>
                <w:rFonts w:ascii="Arial" w:hAnsi="Arial" w:cs="Arial"/>
                <w:sz w:val="24"/>
                <w:szCs w:val="24"/>
              </w:rPr>
            </w:pPr>
            <w:r>
              <w:rPr>
                <w:rFonts w:ascii="Arial" w:hAnsi="Arial" w:cs="Arial"/>
                <w:sz w:val="24"/>
                <w:szCs w:val="24"/>
              </w:rPr>
              <w:t xml:space="preserve">Special Term </w:t>
            </w:r>
            <w:r w:rsidR="000F5BA0">
              <w:rPr>
                <w:rFonts w:ascii="Arial" w:hAnsi="Arial" w:cs="Arial"/>
                <w:sz w:val="24"/>
                <w:szCs w:val="24"/>
              </w:rPr>
              <w:t>8</w:t>
            </w:r>
            <w:r>
              <w:rPr>
                <w:rFonts w:ascii="Arial" w:hAnsi="Arial" w:cs="Arial"/>
                <w:sz w:val="24"/>
                <w:szCs w:val="24"/>
              </w:rPr>
              <w:t xml:space="preserve"> - </w:t>
            </w:r>
            <w:r w:rsidRPr="00884A34">
              <w:rPr>
                <w:rFonts w:ascii="Arial" w:hAnsi="Arial" w:cs="Arial"/>
                <w:sz w:val="24"/>
                <w:szCs w:val="24"/>
              </w:rPr>
              <w:t>Core Terms – Add the following new Clause 38;</w:t>
            </w:r>
          </w:p>
          <w:p w14:paraId="02E85C25" w14:textId="77777777" w:rsidR="002E6010" w:rsidRPr="00884A34" w:rsidRDefault="002E6010" w:rsidP="002E6010">
            <w:pPr>
              <w:rPr>
                <w:rFonts w:ascii="Arial" w:hAnsi="Arial" w:cs="Arial"/>
                <w:sz w:val="24"/>
                <w:szCs w:val="24"/>
              </w:rPr>
            </w:pPr>
            <w:r w:rsidRPr="00884A34">
              <w:rPr>
                <w:rFonts w:ascii="Arial" w:hAnsi="Arial" w:cs="Arial"/>
                <w:sz w:val="24"/>
                <w:szCs w:val="24"/>
              </w:rPr>
              <w:t xml:space="preserve">Supplier Equipment </w:t>
            </w:r>
          </w:p>
          <w:p w14:paraId="2723AC7E" w14:textId="604ECB0B" w:rsidR="002E6010" w:rsidRPr="00884A34" w:rsidRDefault="002E6010" w:rsidP="002E6010">
            <w:pPr>
              <w:rPr>
                <w:rFonts w:ascii="Arial" w:hAnsi="Arial" w:cs="Arial"/>
                <w:sz w:val="24"/>
                <w:szCs w:val="24"/>
              </w:rPr>
            </w:pPr>
            <w:r w:rsidRPr="00884A34">
              <w:rPr>
                <w:rFonts w:ascii="Arial" w:hAnsi="Arial" w:cs="Arial"/>
                <w:sz w:val="24"/>
                <w:szCs w:val="24"/>
              </w:rPr>
              <w:t>38.1</w:t>
            </w:r>
            <w:r w:rsidRPr="00884A34">
              <w:rPr>
                <w:rFonts w:ascii="Arial" w:hAnsi="Arial" w:cs="Arial"/>
                <w:sz w:val="24"/>
                <w:szCs w:val="24"/>
              </w:rPr>
              <w:tab/>
              <w:t xml:space="preserve">Unless otherwise stated in the relevant </w:t>
            </w:r>
            <w:r>
              <w:rPr>
                <w:rFonts w:ascii="Arial" w:hAnsi="Arial" w:cs="Arial"/>
                <w:sz w:val="24"/>
                <w:szCs w:val="24"/>
              </w:rPr>
              <w:t>Call-Off Contract</w:t>
            </w:r>
            <w:r w:rsidRPr="00884A34">
              <w:rPr>
                <w:rFonts w:ascii="Arial" w:hAnsi="Arial" w:cs="Arial"/>
                <w:sz w:val="24"/>
                <w:szCs w:val="24"/>
              </w:rPr>
              <w:t xml:space="preserve">, the Supplier shall provide all the Supplier Equipment necessary for the provision of the Services. </w:t>
            </w:r>
          </w:p>
          <w:p w14:paraId="1E9D2855" w14:textId="77777777" w:rsidR="002E6010" w:rsidRPr="00884A34" w:rsidRDefault="002E6010" w:rsidP="002E6010">
            <w:pPr>
              <w:rPr>
                <w:rFonts w:ascii="Arial" w:hAnsi="Arial" w:cs="Arial"/>
                <w:sz w:val="24"/>
                <w:szCs w:val="24"/>
              </w:rPr>
            </w:pPr>
            <w:r w:rsidRPr="00884A34">
              <w:rPr>
                <w:rFonts w:ascii="Arial" w:hAnsi="Arial" w:cs="Arial"/>
                <w:sz w:val="24"/>
                <w:szCs w:val="24"/>
              </w:rPr>
              <w:t>38.2</w:t>
            </w:r>
            <w:r w:rsidRPr="00884A34">
              <w:rPr>
                <w:rFonts w:ascii="Arial" w:hAnsi="Arial" w:cs="Arial"/>
                <w:sz w:val="24"/>
                <w:szCs w:val="24"/>
              </w:rPr>
              <w:tab/>
              <w:t>The Supplier shall not deliver any Supplier Equipment nor begin any work on the Buyer Premises without obtaining Approval.</w:t>
            </w:r>
          </w:p>
          <w:p w14:paraId="0E210519" w14:textId="77777777" w:rsidR="002E6010" w:rsidRPr="00884A34" w:rsidRDefault="002E6010" w:rsidP="002E6010">
            <w:pPr>
              <w:rPr>
                <w:rFonts w:ascii="Arial" w:hAnsi="Arial" w:cs="Arial"/>
                <w:sz w:val="24"/>
                <w:szCs w:val="24"/>
              </w:rPr>
            </w:pPr>
            <w:r w:rsidRPr="00884A34">
              <w:rPr>
                <w:rFonts w:ascii="Arial" w:hAnsi="Arial" w:cs="Arial"/>
                <w:sz w:val="24"/>
                <w:szCs w:val="24"/>
              </w:rPr>
              <w:t>38.3</w:t>
            </w:r>
            <w:r w:rsidRPr="00884A34">
              <w:rPr>
                <w:rFonts w:ascii="Arial" w:hAnsi="Arial" w:cs="Arial"/>
                <w:sz w:val="24"/>
                <w:szCs w:val="24"/>
              </w:rPr>
              <w:tab/>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3CD36BF" w14:textId="77777777" w:rsidR="002E6010" w:rsidRPr="00884A34" w:rsidRDefault="002E6010" w:rsidP="002E6010">
            <w:pPr>
              <w:rPr>
                <w:rFonts w:ascii="Arial" w:hAnsi="Arial" w:cs="Arial"/>
                <w:sz w:val="24"/>
                <w:szCs w:val="24"/>
              </w:rPr>
            </w:pPr>
            <w:r w:rsidRPr="00884A34">
              <w:rPr>
                <w:rFonts w:ascii="Arial" w:hAnsi="Arial" w:cs="Arial"/>
                <w:sz w:val="24"/>
                <w:szCs w:val="24"/>
              </w:rPr>
              <w:t>38.4</w:t>
            </w:r>
            <w:r w:rsidRPr="00884A34">
              <w:rPr>
                <w:rFonts w:ascii="Arial" w:hAnsi="Arial" w:cs="Arial"/>
                <w:sz w:val="24"/>
                <w:szCs w:val="24"/>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12BA0CBD" w14:textId="59151ABA" w:rsidR="002E6010" w:rsidRPr="00884A34" w:rsidRDefault="002E6010" w:rsidP="002E6010">
            <w:pPr>
              <w:rPr>
                <w:rFonts w:ascii="Arial" w:hAnsi="Arial" w:cs="Arial"/>
                <w:sz w:val="24"/>
                <w:szCs w:val="24"/>
              </w:rPr>
            </w:pPr>
            <w:r w:rsidRPr="00884A34">
              <w:rPr>
                <w:rFonts w:ascii="Arial" w:hAnsi="Arial" w:cs="Arial"/>
                <w:sz w:val="24"/>
                <w:szCs w:val="24"/>
              </w:rPr>
              <w:t>38.5</w:t>
            </w:r>
            <w:r w:rsidRPr="00884A34">
              <w:rPr>
                <w:rFonts w:ascii="Arial" w:hAnsi="Arial" w:cs="Arial"/>
                <w:sz w:val="24"/>
                <w:szCs w:val="24"/>
              </w:rPr>
              <w:tab/>
              <w:t xml:space="preserve">Subject to any express provision of the BCDR Plan (if applicable) to the contrary, the loss or destruction for any reason of any Supplier Equipment shall not relieve the Supplier of its obligation to supply the </w:t>
            </w:r>
            <w:r w:rsidRPr="00884A34">
              <w:rPr>
                <w:rFonts w:ascii="Arial" w:hAnsi="Arial" w:cs="Arial"/>
                <w:sz w:val="24"/>
                <w:szCs w:val="24"/>
              </w:rPr>
              <w:lastRenderedPageBreak/>
              <w:t xml:space="preserve">Services in accordance with this </w:t>
            </w:r>
            <w:r>
              <w:rPr>
                <w:rFonts w:ascii="Arial" w:hAnsi="Arial" w:cs="Arial"/>
                <w:sz w:val="24"/>
                <w:szCs w:val="24"/>
              </w:rPr>
              <w:t>Call-Off Contract</w:t>
            </w:r>
            <w:r w:rsidRPr="00884A34">
              <w:rPr>
                <w:rFonts w:ascii="Arial" w:hAnsi="Arial" w:cs="Arial"/>
                <w:sz w:val="24"/>
                <w:szCs w:val="24"/>
              </w:rPr>
              <w:t xml:space="preserve">, including the Service Levels. </w:t>
            </w:r>
          </w:p>
          <w:p w14:paraId="06876FDA" w14:textId="77777777" w:rsidR="002E6010" w:rsidRPr="00884A34" w:rsidRDefault="002E6010" w:rsidP="002E6010">
            <w:pPr>
              <w:rPr>
                <w:rFonts w:ascii="Arial" w:hAnsi="Arial" w:cs="Arial"/>
                <w:sz w:val="24"/>
                <w:szCs w:val="24"/>
              </w:rPr>
            </w:pPr>
            <w:r w:rsidRPr="00884A34">
              <w:rPr>
                <w:rFonts w:ascii="Arial" w:hAnsi="Arial" w:cs="Arial"/>
                <w:sz w:val="24"/>
                <w:szCs w:val="24"/>
              </w:rPr>
              <w:t>38.6</w:t>
            </w:r>
            <w:r w:rsidRPr="00884A34">
              <w:rPr>
                <w:rFonts w:ascii="Arial" w:hAnsi="Arial" w:cs="Arial"/>
                <w:sz w:val="24"/>
                <w:szCs w:val="24"/>
              </w:rPr>
              <w:tab/>
              <w:t xml:space="preserve">The Supplier shall maintain all Supplier Equipment within the Sites and/or the Buyer Premises in a safe, serviceable and clean condition. </w:t>
            </w:r>
          </w:p>
          <w:p w14:paraId="14DAB2B9" w14:textId="77777777" w:rsidR="002E6010" w:rsidRPr="00884A34" w:rsidRDefault="002E6010" w:rsidP="002E6010">
            <w:pPr>
              <w:rPr>
                <w:rFonts w:ascii="Arial" w:hAnsi="Arial" w:cs="Arial"/>
                <w:sz w:val="24"/>
                <w:szCs w:val="24"/>
              </w:rPr>
            </w:pPr>
            <w:r w:rsidRPr="00884A34">
              <w:rPr>
                <w:rFonts w:ascii="Arial" w:hAnsi="Arial" w:cs="Arial"/>
                <w:sz w:val="24"/>
                <w:szCs w:val="24"/>
              </w:rPr>
              <w:t>38.7</w:t>
            </w:r>
            <w:r w:rsidRPr="00884A34">
              <w:rPr>
                <w:rFonts w:ascii="Arial" w:hAnsi="Arial" w:cs="Arial"/>
                <w:sz w:val="24"/>
                <w:szCs w:val="24"/>
              </w:rPr>
              <w:tab/>
              <w:t>The Supplier shall, at the Buyer’s written request, at its own expense and as soon as reasonably practicable:</w:t>
            </w:r>
          </w:p>
          <w:p w14:paraId="25072359" w14:textId="7154BEFA" w:rsidR="002E6010" w:rsidRPr="00884A34" w:rsidRDefault="002E6010" w:rsidP="002E6010">
            <w:pPr>
              <w:rPr>
                <w:rFonts w:ascii="Arial" w:hAnsi="Arial" w:cs="Arial"/>
                <w:sz w:val="24"/>
                <w:szCs w:val="24"/>
              </w:rPr>
            </w:pPr>
            <w:r w:rsidRPr="00884A34">
              <w:rPr>
                <w:rFonts w:ascii="Arial" w:hAnsi="Arial" w:cs="Arial"/>
                <w:sz w:val="24"/>
                <w:szCs w:val="24"/>
              </w:rPr>
              <w:t>38.7.1</w:t>
            </w:r>
            <w:r w:rsidRPr="00884A34">
              <w:rPr>
                <w:rFonts w:ascii="Arial" w:hAnsi="Arial" w:cs="Arial"/>
                <w:sz w:val="24"/>
                <w:szCs w:val="24"/>
              </w:rPr>
              <w:tab/>
              <w:t xml:space="preserve">remove from the Buyer Premises any Supplier Equipment or any component part of Supplier Equipment which in the reasonable opinion of the Buyer is either hazardous, noxious or not in accordance with the </w:t>
            </w:r>
            <w:r>
              <w:rPr>
                <w:rFonts w:ascii="Arial" w:hAnsi="Arial" w:cs="Arial"/>
                <w:sz w:val="24"/>
                <w:szCs w:val="24"/>
              </w:rPr>
              <w:t>Call-Off Contract</w:t>
            </w:r>
            <w:r w:rsidRPr="00884A34">
              <w:rPr>
                <w:rFonts w:ascii="Arial" w:hAnsi="Arial" w:cs="Arial"/>
                <w:sz w:val="24"/>
                <w:szCs w:val="24"/>
              </w:rPr>
              <w:t>; and</w:t>
            </w:r>
          </w:p>
          <w:p w14:paraId="7458699A" w14:textId="26B726A9" w:rsidR="009B3153" w:rsidRPr="002E6F19" w:rsidRDefault="002E6010">
            <w:pPr>
              <w:rPr>
                <w:rFonts w:ascii="Arial" w:hAnsi="Arial" w:cs="Arial"/>
                <w:sz w:val="24"/>
                <w:szCs w:val="24"/>
              </w:rPr>
            </w:pPr>
            <w:r w:rsidRPr="00884A34">
              <w:rPr>
                <w:rFonts w:ascii="Arial" w:hAnsi="Arial" w:cs="Arial"/>
                <w:sz w:val="24"/>
                <w:szCs w:val="24"/>
              </w:rPr>
              <w:t>38.7.2</w:t>
            </w:r>
            <w:r w:rsidRPr="00884A34">
              <w:rPr>
                <w:rFonts w:ascii="Arial" w:hAnsi="Arial" w:cs="Arial"/>
                <w:sz w:val="24"/>
                <w:szCs w:val="24"/>
              </w:rPr>
              <w:tab/>
              <w:t>replace such Supplier Equipment or component part of Supplier Equipment with a suitable substitute item of Supplier Equipment.”</w:t>
            </w:r>
            <w:r w:rsidDel="002E6010">
              <w:rPr>
                <w:rFonts w:ascii="Arial" w:hAnsi="Arial" w:cs="Arial"/>
                <w:sz w:val="24"/>
                <w:szCs w:val="24"/>
              </w:rPr>
              <w:t xml:space="preserve"> </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02FBA9A6" w:rsidR="00D378AB" w:rsidRPr="002D3935" w:rsidRDefault="004B70C4" w:rsidP="008839AE">
            <w:pPr>
              <w:pStyle w:val="11table"/>
              <w:numPr>
                <w:ilvl w:val="0"/>
                <w:numId w:val="0"/>
              </w:numPr>
              <w:rPr>
                <w:rFonts w:ascii="Arial" w:hAnsi="Arial" w:cs="Arial"/>
                <w:sz w:val="24"/>
                <w:szCs w:val="24"/>
                <w:shd w:val="clear" w:color="auto" w:fill="FFFF00"/>
              </w:rPr>
            </w:pPr>
            <w:r w:rsidRPr="008839AE" w:rsidDel="004B70C4">
              <w:rPr>
                <w:rFonts w:ascii="Arial" w:hAnsi="Arial" w:cs="Arial"/>
                <w:b w:val="0"/>
                <w:sz w:val="24"/>
                <w:szCs w:val="24"/>
              </w:rPr>
              <w:t xml:space="preserve"> </w:t>
            </w:r>
            <w:r w:rsidR="00EC3702" w:rsidRPr="008839AE">
              <w:rPr>
                <w:rFonts w:ascii="Arial" w:hAnsi="Arial" w:cs="Arial"/>
                <w:b w:val="0"/>
                <w:sz w:val="24"/>
                <w:szCs w:val="24"/>
              </w:rPr>
              <w:t>Cyber Essentials Scheme Basic Certificate</w:t>
            </w:r>
            <w:r w:rsidR="00523625" w:rsidRPr="008839AE">
              <w:rPr>
                <w:rFonts w:ascii="Arial" w:hAnsi="Arial" w:cs="Arial"/>
                <w:b w:val="0"/>
                <w:sz w:val="24"/>
                <w:szCs w:val="24"/>
              </w:rPr>
              <w:t xml:space="preserve"> (or equivalent). Details in</w:t>
            </w:r>
            <w:r w:rsidR="00EC3702" w:rsidRPr="008839AE">
              <w:rPr>
                <w:rFonts w:ascii="Arial" w:hAnsi="Arial" w:cs="Arial"/>
                <w:b w:val="0"/>
                <w:sz w:val="24"/>
                <w:szCs w:val="24"/>
              </w:rPr>
              <w:t xml:space="preserve"> </w:t>
            </w:r>
            <w:r w:rsidR="00523625" w:rsidRPr="008839AE">
              <w:rPr>
                <w:rFonts w:ascii="Arial" w:hAnsi="Arial" w:cs="Arial"/>
                <w:b w:val="0"/>
                <w:sz w:val="24"/>
                <w:szCs w:val="24"/>
              </w:rPr>
              <w:t xml:space="preserve">Framework </w:t>
            </w:r>
            <w:r w:rsidR="00EC3702" w:rsidRPr="008839AE">
              <w:rPr>
                <w:rFonts w:ascii="Arial" w:hAnsi="Arial" w:cs="Arial"/>
                <w:b w:val="0"/>
                <w:sz w:val="24"/>
                <w:szCs w:val="24"/>
              </w:rPr>
              <w:t>Schedule F9 (Cyber Essentials Scheme)</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59FAFC53" w:rsidR="00D378AB" w:rsidRPr="002E6F19" w:rsidRDefault="00031AC4" w:rsidP="00031AC4">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0B1ABF">
              <w:rPr>
                <w:rFonts w:ascii="Arial" w:hAnsi="Arial" w:cs="Arial"/>
                <w:sz w:val="24"/>
                <w:szCs w:val="24"/>
              </w:rPr>
              <w:t>1</w:t>
            </w:r>
            <w:r w:rsidR="0018118C" w:rsidRPr="002E6F19">
              <w:rPr>
                <w:rFonts w:ascii="Arial" w:hAnsi="Arial" w:cs="Arial"/>
                <w:sz w:val="24"/>
                <w:szCs w:val="24"/>
              </w:rPr>
              <w:t xml:space="preserve"> %</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706567" w:rsidRPr="002E6F19" w14:paraId="6510757C"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6E83EE4" w14:textId="77777777" w:rsidR="00706567" w:rsidRPr="002E6F19" w:rsidRDefault="00706567">
            <w:pPr>
              <w:pStyle w:val="11table"/>
              <w:numPr>
                <w:ilvl w:val="0"/>
                <w:numId w:val="32"/>
              </w:numPr>
              <w:ind w:left="360"/>
              <w:rPr>
                <w:rFonts w:ascii="Arial" w:hAnsi="Arial" w:cs="Arial"/>
                <w:b w:val="0"/>
                <w:bCs/>
                <w:sz w:val="24"/>
                <w:szCs w:val="24"/>
              </w:rPr>
            </w:pPr>
          </w:p>
        </w:tc>
        <w:tc>
          <w:tcPr>
            <w:tcW w:w="1844" w:type="dxa"/>
          </w:tcPr>
          <w:p w14:paraId="56C17D67" w14:textId="1AE2A7AF" w:rsidR="00706567" w:rsidRPr="002E6F19" w:rsidRDefault="0070656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57F4CAAF" w14:textId="0447A2FE" w:rsidR="00706567" w:rsidRPr="002E6F19" w:rsidRDefault="00706567" w:rsidP="002E6F19">
            <w:pPr>
              <w:rPr>
                <w:rFonts w:ascii="Arial" w:hAnsi="Arial" w:cs="Arial"/>
                <w:sz w:val="24"/>
                <w:szCs w:val="24"/>
              </w:rPr>
            </w:pPr>
            <w:r>
              <w:rPr>
                <w:rFonts w:ascii="Arial" w:hAnsi="Arial" w:cs="Arial"/>
                <w:sz w:val="24"/>
                <w:szCs w:val="24"/>
              </w:rPr>
              <w:t>£10,000,000</w:t>
            </w:r>
          </w:p>
        </w:tc>
      </w:tr>
      <w:tr w:rsidR="00F2763A"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5FC5" w14:textId="77777777" w:rsidR="002F4FA9" w:rsidRDefault="002F4FA9">
      <w:pPr>
        <w:spacing w:after="0" w:line="240" w:lineRule="auto"/>
      </w:pPr>
      <w:r>
        <w:separator/>
      </w:r>
    </w:p>
  </w:endnote>
  <w:endnote w:type="continuationSeparator" w:id="0">
    <w:p w14:paraId="293D0F6C" w14:textId="77777777" w:rsidR="002F4FA9" w:rsidRDefault="002F4FA9">
      <w:pPr>
        <w:spacing w:after="0" w:line="240" w:lineRule="auto"/>
      </w:pPr>
      <w:r>
        <w:continuationSeparator/>
      </w:r>
    </w:p>
  </w:endnote>
  <w:endnote w:type="continuationNotice" w:id="1">
    <w:p w14:paraId="679A11BB" w14:textId="77777777" w:rsidR="002F4FA9" w:rsidRDefault="002F4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1845A89"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8C41DB">
      <w:rPr>
        <w:rFonts w:ascii="Arial" w:hAnsi="Arial" w:cs="Arial"/>
        <w:sz w:val="20"/>
      </w:rPr>
      <w:t>6099</w:t>
    </w:r>
    <w:r w:rsidRPr="00E5592B">
      <w:rPr>
        <w:rFonts w:ascii="Arial" w:hAnsi="Arial" w:cs="Arial"/>
        <w:sz w:val="20"/>
      </w:rPr>
      <w:tab/>
      <w:t xml:space="preserve">                                           </w:t>
    </w:r>
  </w:p>
  <w:p w14:paraId="7E7DE2BF" w14:textId="5BBFC76A" w:rsidR="000662CD" w:rsidRPr="00E5592B" w:rsidRDefault="00413CAD" w:rsidP="000662CD">
    <w:pPr>
      <w:pStyle w:val="Footer"/>
      <w:rPr>
        <w:rFonts w:ascii="Arial" w:hAnsi="Arial" w:cs="Arial"/>
        <w:sz w:val="20"/>
      </w:rPr>
    </w:pPr>
    <w:r>
      <w:rPr>
        <w:rFonts w:ascii="Arial" w:hAnsi="Arial" w:cs="Arial"/>
        <w:sz w:val="20"/>
      </w:rPr>
      <w:t xml:space="preserve">Project Version: </w:t>
    </w:r>
    <w:r w:rsidR="00FE2738">
      <w:rPr>
        <w:rFonts w:ascii="Arial" w:hAnsi="Arial" w:cs="Arial"/>
        <w:sz w:val="20"/>
      </w:rPr>
      <w:t>v</w:t>
    </w:r>
    <w:r w:rsidR="00A959F4">
      <w:rPr>
        <w:rFonts w:ascii="Arial" w:hAnsi="Arial" w:cs="Arial"/>
        <w:sz w:val="20"/>
      </w:rPr>
      <w:t>7</w:t>
    </w:r>
    <w:r w:rsidR="000662CD" w:rsidRPr="00E5592B">
      <w:rPr>
        <w:rFonts w:ascii="Arial" w:hAnsi="Arial" w:cs="Arial"/>
        <w:sz w:val="20"/>
      </w:rPr>
      <w:t>.0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493888">
      <w:rPr>
        <w:rFonts w:ascii="Arial" w:hAnsi="Arial" w:cs="Arial"/>
        <w:noProof/>
        <w:sz w:val="20"/>
      </w:rPr>
      <w:t>7</w:t>
    </w:r>
    <w:r w:rsidR="000662CD" w:rsidRPr="00E5592B">
      <w:rPr>
        <w:rFonts w:ascii="Arial" w:hAnsi="Arial" w:cs="Arial"/>
        <w:noProof/>
        <w:sz w:val="20"/>
      </w:rPr>
      <w:fldChar w:fldCharType="end"/>
    </w:r>
  </w:p>
  <w:p w14:paraId="201503C9" w14:textId="3813DEE2"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06567">
      <w:rPr>
        <w:rFonts w:ascii="Arial" w:hAnsi="Arial" w:cs="Arial"/>
        <w:sz w:val="20"/>
      </w:rPr>
      <w:t>7</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E8855" w14:textId="77777777" w:rsidR="002F4FA9" w:rsidRDefault="002F4FA9">
      <w:pPr>
        <w:spacing w:after="0" w:line="240" w:lineRule="auto"/>
      </w:pPr>
      <w:r>
        <w:rPr>
          <w:color w:val="000000"/>
        </w:rPr>
        <w:separator/>
      </w:r>
    </w:p>
  </w:footnote>
  <w:footnote w:type="continuationSeparator" w:id="0">
    <w:p w14:paraId="5555F627" w14:textId="77777777" w:rsidR="002F4FA9" w:rsidRDefault="002F4FA9">
      <w:pPr>
        <w:spacing w:after="0" w:line="240" w:lineRule="auto"/>
      </w:pPr>
      <w:r>
        <w:continuationSeparator/>
      </w:r>
    </w:p>
  </w:footnote>
  <w:footnote w:type="continuationNotice" w:id="1">
    <w:p w14:paraId="3C25C2F2" w14:textId="77777777" w:rsidR="002F4FA9" w:rsidRDefault="002F4F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DC5F6" w14:textId="16CD2F4F" w:rsidR="00E5592B" w:rsidRDefault="00E5592B">
    <w:pPr>
      <w:pStyle w:val="Header"/>
    </w:pPr>
    <w:r>
      <w:t>Framework Award Form</w:t>
    </w:r>
  </w:p>
  <w:p w14:paraId="52C2D0B2" w14:textId="29732037" w:rsidR="00E5592B" w:rsidRDefault="00E5592B">
    <w:pPr>
      <w:pStyle w:val="Header"/>
    </w:pPr>
    <w:r>
      <w:t>Crown Copyright 20</w:t>
    </w:r>
    <w:r w:rsidR="00493888">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E7F159A"/>
    <w:multiLevelType w:val="hybridMultilevel"/>
    <w:tmpl w:val="5B4CF3DA"/>
    <w:lvl w:ilvl="0" w:tplc="0ED8EF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2"/>
  </w:num>
  <w:num w:numId="5">
    <w:abstractNumId w:val="11"/>
  </w:num>
  <w:num w:numId="6">
    <w:abstractNumId w:val="18"/>
  </w:num>
  <w:num w:numId="7">
    <w:abstractNumId w:val="37"/>
  </w:num>
  <w:num w:numId="8">
    <w:abstractNumId w:val="26"/>
  </w:num>
  <w:num w:numId="9">
    <w:abstractNumId w:val="9"/>
  </w:num>
  <w:num w:numId="10">
    <w:abstractNumId w:val="25"/>
  </w:num>
  <w:num w:numId="11">
    <w:abstractNumId w:val="30"/>
  </w:num>
  <w:num w:numId="12">
    <w:abstractNumId w:val="8"/>
  </w:num>
  <w:num w:numId="13">
    <w:abstractNumId w:val="17"/>
  </w:num>
  <w:num w:numId="14">
    <w:abstractNumId w:val="14"/>
  </w:num>
  <w:num w:numId="15">
    <w:abstractNumId w:val="28"/>
  </w:num>
  <w:num w:numId="16">
    <w:abstractNumId w:val="15"/>
  </w:num>
  <w:num w:numId="17">
    <w:abstractNumId w:val="6"/>
  </w:num>
  <w:num w:numId="18">
    <w:abstractNumId w:val="33"/>
  </w:num>
  <w:num w:numId="19">
    <w:abstractNumId w:val="29"/>
  </w:num>
  <w:num w:numId="20">
    <w:abstractNumId w:val="5"/>
  </w:num>
  <w:num w:numId="21">
    <w:abstractNumId w:val="7"/>
  </w:num>
  <w:num w:numId="22">
    <w:abstractNumId w:val="34"/>
  </w:num>
  <w:num w:numId="23">
    <w:abstractNumId w:val="3"/>
  </w:num>
  <w:num w:numId="24">
    <w:abstractNumId w:val="23"/>
  </w:num>
  <w:num w:numId="25">
    <w:abstractNumId w:val="30"/>
  </w:num>
  <w:num w:numId="26">
    <w:abstractNumId w:val="30"/>
  </w:num>
  <w:num w:numId="27">
    <w:abstractNumId w:val="30"/>
  </w:num>
  <w:num w:numId="28">
    <w:abstractNumId w:val="20"/>
  </w:num>
  <w:num w:numId="29">
    <w:abstractNumId w:val="10"/>
  </w:num>
  <w:num w:numId="30">
    <w:abstractNumId w:val="38"/>
  </w:num>
  <w:num w:numId="31">
    <w:abstractNumId w:val="30"/>
  </w:num>
  <w:num w:numId="32">
    <w:abstractNumId w:val="1"/>
  </w:num>
  <w:num w:numId="33">
    <w:abstractNumId w:val="30"/>
  </w:num>
  <w:num w:numId="34">
    <w:abstractNumId w:val="24"/>
  </w:num>
  <w:num w:numId="35">
    <w:abstractNumId w:val="36"/>
  </w:num>
  <w:num w:numId="36">
    <w:abstractNumId w:val="21"/>
  </w:num>
  <w:num w:numId="37">
    <w:abstractNumId w:val="13"/>
  </w:num>
  <w:num w:numId="38">
    <w:abstractNumId w:val="2"/>
  </w:num>
  <w:num w:numId="39">
    <w:abstractNumId w:val="31"/>
  </w:num>
  <w:num w:numId="40">
    <w:abstractNumId w:val="27"/>
  </w:num>
  <w:num w:numId="41">
    <w:abstractNumId w:val="19"/>
  </w:num>
  <w:num w:numId="42">
    <w:abstractNumId w:val="32"/>
  </w:num>
  <w:num w:numId="43">
    <w:abstractNumId w:val="16"/>
  </w:num>
  <w:num w:numId="44">
    <w:abstractNumId w:val="30"/>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8AB"/>
    <w:rsid w:val="00011E4D"/>
    <w:rsid w:val="00016AA3"/>
    <w:rsid w:val="000251A0"/>
    <w:rsid w:val="00026858"/>
    <w:rsid w:val="00031AC4"/>
    <w:rsid w:val="0003323B"/>
    <w:rsid w:val="00042537"/>
    <w:rsid w:val="00042B0C"/>
    <w:rsid w:val="00046868"/>
    <w:rsid w:val="0005069B"/>
    <w:rsid w:val="00064F59"/>
    <w:rsid w:val="000662CD"/>
    <w:rsid w:val="0006715E"/>
    <w:rsid w:val="000A66EC"/>
    <w:rsid w:val="000B1ABF"/>
    <w:rsid w:val="000C2302"/>
    <w:rsid w:val="000C2B52"/>
    <w:rsid w:val="000C3172"/>
    <w:rsid w:val="000E0E88"/>
    <w:rsid w:val="000F52FF"/>
    <w:rsid w:val="000F5BA0"/>
    <w:rsid w:val="001136C3"/>
    <w:rsid w:val="00117B60"/>
    <w:rsid w:val="00135884"/>
    <w:rsid w:val="001649AE"/>
    <w:rsid w:val="00176EFA"/>
    <w:rsid w:val="001806B8"/>
    <w:rsid w:val="0018118C"/>
    <w:rsid w:val="001A2FE8"/>
    <w:rsid w:val="001B4B2B"/>
    <w:rsid w:val="001D6784"/>
    <w:rsid w:val="001E3B0F"/>
    <w:rsid w:val="001F7321"/>
    <w:rsid w:val="0022464F"/>
    <w:rsid w:val="0026083E"/>
    <w:rsid w:val="00267824"/>
    <w:rsid w:val="00271AE8"/>
    <w:rsid w:val="00291529"/>
    <w:rsid w:val="002D3935"/>
    <w:rsid w:val="002D566C"/>
    <w:rsid w:val="002E6010"/>
    <w:rsid w:val="002E60FD"/>
    <w:rsid w:val="002E6F19"/>
    <w:rsid w:val="002F4FA9"/>
    <w:rsid w:val="00322F08"/>
    <w:rsid w:val="00326798"/>
    <w:rsid w:val="003779BF"/>
    <w:rsid w:val="003835C2"/>
    <w:rsid w:val="0039182C"/>
    <w:rsid w:val="00413323"/>
    <w:rsid w:val="00413CAD"/>
    <w:rsid w:val="00423B2A"/>
    <w:rsid w:val="00437647"/>
    <w:rsid w:val="00493888"/>
    <w:rsid w:val="004A00F5"/>
    <w:rsid w:val="004A6EF9"/>
    <w:rsid w:val="004A7B7B"/>
    <w:rsid w:val="004B70C4"/>
    <w:rsid w:val="004C5C67"/>
    <w:rsid w:val="004D328C"/>
    <w:rsid w:val="004F0EF4"/>
    <w:rsid w:val="005062C0"/>
    <w:rsid w:val="0051380D"/>
    <w:rsid w:val="0052136E"/>
    <w:rsid w:val="00523625"/>
    <w:rsid w:val="0052740B"/>
    <w:rsid w:val="005506A1"/>
    <w:rsid w:val="005A1529"/>
    <w:rsid w:val="005B1B1B"/>
    <w:rsid w:val="005B6742"/>
    <w:rsid w:val="00611E64"/>
    <w:rsid w:val="00615018"/>
    <w:rsid w:val="00624EFC"/>
    <w:rsid w:val="00640451"/>
    <w:rsid w:val="00646C7E"/>
    <w:rsid w:val="006673DF"/>
    <w:rsid w:val="006B0FAE"/>
    <w:rsid w:val="006C006D"/>
    <w:rsid w:val="006E1671"/>
    <w:rsid w:val="00701B1C"/>
    <w:rsid w:val="007023F4"/>
    <w:rsid w:val="00706567"/>
    <w:rsid w:val="00731E60"/>
    <w:rsid w:val="00741323"/>
    <w:rsid w:val="007436BD"/>
    <w:rsid w:val="00770C24"/>
    <w:rsid w:val="007732F1"/>
    <w:rsid w:val="007A4D26"/>
    <w:rsid w:val="007B299B"/>
    <w:rsid w:val="007C10AD"/>
    <w:rsid w:val="007D0068"/>
    <w:rsid w:val="007D24C9"/>
    <w:rsid w:val="007D5F96"/>
    <w:rsid w:val="007F2FFE"/>
    <w:rsid w:val="00801037"/>
    <w:rsid w:val="0080199C"/>
    <w:rsid w:val="008066FE"/>
    <w:rsid w:val="00855E22"/>
    <w:rsid w:val="00866F63"/>
    <w:rsid w:val="008839AE"/>
    <w:rsid w:val="008B4FAA"/>
    <w:rsid w:val="008C41DB"/>
    <w:rsid w:val="008C7EA8"/>
    <w:rsid w:val="008E600B"/>
    <w:rsid w:val="009171A3"/>
    <w:rsid w:val="0096126E"/>
    <w:rsid w:val="0097006B"/>
    <w:rsid w:val="0097749F"/>
    <w:rsid w:val="0098751C"/>
    <w:rsid w:val="009A5D48"/>
    <w:rsid w:val="009B3153"/>
    <w:rsid w:val="009E1A2D"/>
    <w:rsid w:val="009E7100"/>
    <w:rsid w:val="00A05695"/>
    <w:rsid w:val="00A11EDB"/>
    <w:rsid w:val="00A14BB5"/>
    <w:rsid w:val="00A24C7B"/>
    <w:rsid w:val="00A40E98"/>
    <w:rsid w:val="00A80A2D"/>
    <w:rsid w:val="00A959F4"/>
    <w:rsid w:val="00AB5036"/>
    <w:rsid w:val="00AC033A"/>
    <w:rsid w:val="00AC3B01"/>
    <w:rsid w:val="00B0440E"/>
    <w:rsid w:val="00B30278"/>
    <w:rsid w:val="00B376E9"/>
    <w:rsid w:val="00B402DD"/>
    <w:rsid w:val="00B85514"/>
    <w:rsid w:val="00B9342C"/>
    <w:rsid w:val="00BB5C9D"/>
    <w:rsid w:val="00BF0E1F"/>
    <w:rsid w:val="00BF6A5A"/>
    <w:rsid w:val="00C22CB9"/>
    <w:rsid w:val="00C3016F"/>
    <w:rsid w:val="00C876CE"/>
    <w:rsid w:val="00C90D81"/>
    <w:rsid w:val="00CE095A"/>
    <w:rsid w:val="00D27FF1"/>
    <w:rsid w:val="00D378AB"/>
    <w:rsid w:val="00D55CD3"/>
    <w:rsid w:val="00D93CEB"/>
    <w:rsid w:val="00DA5D18"/>
    <w:rsid w:val="00DC3703"/>
    <w:rsid w:val="00DF0EED"/>
    <w:rsid w:val="00E25EEE"/>
    <w:rsid w:val="00E34543"/>
    <w:rsid w:val="00E40448"/>
    <w:rsid w:val="00E44A33"/>
    <w:rsid w:val="00E5592B"/>
    <w:rsid w:val="00E823CC"/>
    <w:rsid w:val="00E96CC1"/>
    <w:rsid w:val="00EB5FF7"/>
    <w:rsid w:val="00EB753B"/>
    <w:rsid w:val="00EC3702"/>
    <w:rsid w:val="00ED09A4"/>
    <w:rsid w:val="00EE3893"/>
    <w:rsid w:val="00F04538"/>
    <w:rsid w:val="00F04AEB"/>
    <w:rsid w:val="00F15B6B"/>
    <w:rsid w:val="00F2763A"/>
    <w:rsid w:val="00F30003"/>
    <w:rsid w:val="00F57CF4"/>
    <w:rsid w:val="00F62058"/>
    <w:rsid w:val="00F8295E"/>
    <w:rsid w:val="00FC1163"/>
    <w:rsid w:val="00FD6714"/>
    <w:rsid w:val="00FD71D0"/>
    <w:rsid w:val="00FE2738"/>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D1F5C-3232-1044-B9D4-9313F8C5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2021-10-26T14:04:00Z</dcterms:created>
  <dcterms:modified xsi:type="dcterms:W3CDTF">2021-10-26T14:04:00Z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